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3E3" w:rsidRDefault="00FF47DC">
      <w:pPr>
        <w:pStyle w:val="42"/>
        <w:keepNext/>
        <w:keepLines/>
        <w:shd w:val="clear" w:color="auto" w:fill="auto"/>
      </w:pPr>
      <w:r>
        <w:rPr>
          <w:u w:val="single"/>
        </w:rPr>
        <w:t>ИНСТРУКЦИЯ</w:t>
      </w:r>
    </w:p>
    <w:p w:rsidR="000813E3" w:rsidRDefault="004C10B7" w:rsidP="00F75B06">
      <w:pPr>
        <w:pStyle w:val="42"/>
        <w:keepNext/>
        <w:keepLines/>
        <w:shd w:val="clear" w:color="auto" w:fill="auto"/>
      </w:pPr>
      <w:bookmarkStart w:id="0" w:name="bookmark6"/>
      <w:bookmarkStart w:id="1" w:name="bookmark7"/>
      <w:r>
        <w:t>об организации охраны и внутриобъектовом режиме</w:t>
      </w:r>
      <w:r>
        <w:br/>
      </w:r>
      <w:bookmarkEnd w:id="0"/>
      <w:bookmarkEnd w:id="1"/>
      <w:r w:rsidR="00F75B06">
        <w:t>здания</w:t>
      </w:r>
      <w:bookmarkStart w:id="2" w:name="bookmark8"/>
      <w:bookmarkStart w:id="3" w:name="bookmark9"/>
      <w:r w:rsidR="00F75B06">
        <w:t xml:space="preserve"> </w:t>
      </w:r>
      <w:r w:rsidR="00203058">
        <w:t>П</w:t>
      </w:r>
      <w:r>
        <w:t>АО «НГК «Славнефть»</w:t>
      </w:r>
      <w:r w:rsidR="00F75B06">
        <w:t xml:space="preserve"> г. Тверь, пр-т Чайковского, д.21</w:t>
      </w:r>
      <w:r w:rsidR="00BE0A60">
        <w:t>а</w:t>
      </w:r>
      <w:r>
        <w:t>.</w:t>
      </w:r>
      <w:bookmarkEnd w:id="2"/>
      <w:bookmarkEnd w:id="3"/>
    </w:p>
    <w:p w:rsidR="00925342" w:rsidRDefault="00925342" w:rsidP="00F75B06">
      <w:pPr>
        <w:pStyle w:val="42"/>
        <w:keepNext/>
        <w:keepLines/>
        <w:shd w:val="clear" w:color="auto" w:fill="auto"/>
      </w:pPr>
    </w:p>
    <w:p w:rsidR="000813E3" w:rsidRDefault="004C10B7">
      <w:pPr>
        <w:pStyle w:val="60"/>
        <w:keepNext/>
        <w:keepLines/>
        <w:shd w:val="clear" w:color="auto" w:fill="auto"/>
        <w:spacing w:after="300" w:line="254" w:lineRule="auto"/>
      </w:pPr>
      <w:bookmarkStart w:id="4" w:name="bookmark10"/>
      <w:bookmarkStart w:id="5" w:name="bookmark11"/>
      <w:r>
        <w:t>I. Общие положения.</w:t>
      </w:r>
      <w:bookmarkEnd w:id="4"/>
      <w:bookmarkEnd w:id="5"/>
    </w:p>
    <w:p w:rsidR="000813E3" w:rsidRDefault="004C10B7" w:rsidP="00717649">
      <w:pPr>
        <w:pStyle w:val="1"/>
        <w:numPr>
          <w:ilvl w:val="0"/>
          <w:numId w:val="2"/>
        </w:numPr>
        <w:shd w:val="clear" w:color="auto" w:fill="auto"/>
        <w:tabs>
          <w:tab w:val="left" w:pos="1418"/>
        </w:tabs>
        <w:ind w:firstLine="760"/>
        <w:jc w:val="both"/>
      </w:pPr>
      <w:r>
        <w:t>Настоящ</w:t>
      </w:r>
      <w:r w:rsidR="00FF47DC">
        <w:t>ая</w:t>
      </w:r>
      <w:r>
        <w:t xml:space="preserve"> </w:t>
      </w:r>
      <w:r w:rsidR="00FF47DC">
        <w:t>Инструкция</w:t>
      </w:r>
      <w:r>
        <w:t xml:space="preserve"> является основным документом, определяющим единый порядок организации охраны, в том числе обеспечение пропускного и внутриобъектового режимов в </w:t>
      </w:r>
      <w:r w:rsidR="00203058">
        <w:t>здании</w:t>
      </w:r>
      <w:r>
        <w:t xml:space="preserve"> </w:t>
      </w:r>
      <w:r w:rsidR="00203058">
        <w:t>П</w:t>
      </w:r>
      <w:r>
        <w:t xml:space="preserve">АО «НГК «Славнефть» (в дальнейшем «объект», «Компания»), расположенном по адресу: </w:t>
      </w:r>
      <w:r w:rsidR="00203058">
        <w:t>170002</w:t>
      </w:r>
      <w:r>
        <w:t xml:space="preserve">, г. </w:t>
      </w:r>
      <w:r w:rsidR="00203058">
        <w:t>Тверь</w:t>
      </w:r>
      <w:r>
        <w:t xml:space="preserve">, </w:t>
      </w:r>
      <w:r w:rsidR="00203058">
        <w:t>пр-т Чайковского</w:t>
      </w:r>
      <w:r>
        <w:t xml:space="preserve">, дом </w:t>
      </w:r>
      <w:r w:rsidR="00203058">
        <w:t>21</w:t>
      </w:r>
      <w:r w:rsidR="00BE0A60">
        <w:t>а</w:t>
      </w:r>
      <w:r>
        <w:t>.</w:t>
      </w:r>
    </w:p>
    <w:p w:rsidR="000813E3" w:rsidRDefault="004C10B7" w:rsidP="00717649">
      <w:pPr>
        <w:pStyle w:val="1"/>
        <w:numPr>
          <w:ilvl w:val="0"/>
          <w:numId w:val="2"/>
        </w:numPr>
        <w:shd w:val="clear" w:color="auto" w:fill="auto"/>
        <w:tabs>
          <w:tab w:val="left" w:pos="1418"/>
        </w:tabs>
        <w:ind w:firstLine="760"/>
        <w:jc w:val="both"/>
      </w:pPr>
      <w:r>
        <w:t>Требования настояще</w:t>
      </w:r>
      <w:r w:rsidR="00FF47DC">
        <w:t>й Инструкции</w:t>
      </w:r>
      <w:r>
        <w:t>, а также иных локальных нормативных актов Компании, указанных в п. 7.1 настояще</w:t>
      </w:r>
      <w:r w:rsidR="00FF47DC">
        <w:t>й Инструкции</w:t>
      </w:r>
      <w:r>
        <w:t>, являются обязательными для работников Компании и работников организации, привлеченной для осуществления охраны объекта на основании договора (в дальнейшем - «охрана»), находящихся на территории объекта.</w:t>
      </w:r>
    </w:p>
    <w:p w:rsidR="000813E3" w:rsidRDefault="004C10B7" w:rsidP="00717649">
      <w:pPr>
        <w:pStyle w:val="1"/>
        <w:shd w:val="clear" w:color="auto" w:fill="auto"/>
        <w:ind w:firstLine="760"/>
        <w:jc w:val="both"/>
      </w:pPr>
      <w:r>
        <w:t>Руководство охраной объекта, а также взаимодействие с Департаментом собственной безопасности Компании (далее - ДСБ) и другими подразделениями Компании на объекте по вышеперечисленным вопросам осуществляет начальник охраны объекта (работник вышеозначенного охранного предприятия).</w:t>
      </w:r>
    </w:p>
    <w:p w:rsidR="000813E3" w:rsidRDefault="004C10B7" w:rsidP="00717649">
      <w:pPr>
        <w:pStyle w:val="1"/>
        <w:shd w:val="clear" w:color="auto" w:fill="auto"/>
        <w:ind w:firstLine="760"/>
        <w:jc w:val="both"/>
      </w:pPr>
      <w:r>
        <w:t>В отсутствие начальника ДСБ и начальника отдела внутриобъектового режима Компании (далее - «Отдел режима») начальник охраны имеет право решать все вопросы по обеспечению охраны объекта и внутриобъектового режима на его территории.</w:t>
      </w:r>
    </w:p>
    <w:p w:rsidR="000813E3" w:rsidRDefault="00FF47DC" w:rsidP="00717649">
      <w:pPr>
        <w:pStyle w:val="1"/>
        <w:numPr>
          <w:ilvl w:val="0"/>
          <w:numId w:val="2"/>
        </w:numPr>
        <w:shd w:val="clear" w:color="auto" w:fill="auto"/>
        <w:tabs>
          <w:tab w:val="left" w:pos="1418"/>
        </w:tabs>
        <w:ind w:firstLine="760"/>
        <w:jc w:val="both"/>
      </w:pPr>
      <w:r>
        <w:t>Инструкция</w:t>
      </w:r>
      <w:r w:rsidR="004C10B7">
        <w:t xml:space="preserve"> предусматривает порядок входа (выхода) лиц на территорию объекта, вноса (выноса) материальных ценностей, проведения режимных и организационных мероприятий, направленных на обеспечение безопасности Компании и ее персонала.</w:t>
      </w:r>
    </w:p>
    <w:p w:rsidR="000813E3" w:rsidRDefault="004C10B7" w:rsidP="00717649">
      <w:pPr>
        <w:pStyle w:val="1"/>
        <w:numPr>
          <w:ilvl w:val="0"/>
          <w:numId w:val="2"/>
        </w:numPr>
        <w:pBdr>
          <w:bottom w:val="single" w:sz="4" w:space="0" w:color="auto"/>
        </w:pBdr>
        <w:shd w:val="clear" w:color="auto" w:fill="auto"/>
        <w:tabs>
          <w:tab w:val="left" w:pos="1418"/>
        </w:tabs>
        <w:ind w:firstLine="760"/>
        <w:jc w:val="both"/>
      </w:pPr>
      <w:r>
        <w:t xml:space="preserve">Пропускной* и внутриобъектовый* режимы устанавливаются в целях исключения проникновения на объект и его помещения посторонних </w:t>
      </w:r>
      <w:r>
        <w:rPr>
          <w:u w:val="single"/>
        </w:rPr>
        <w:t>лиц, а также несанкционированного выноса (вноса) материальных ценностей.</w:t>
      </w:r>
    </w:p>
    <w:p w:rsidR="000813E3" w:rsidRDefault="004C10B7" w:rsidP="00717649">
      <w:pPr>
        <w:pStyle w:val="1"/>
        <w:numPr>
          <w:ilvl w:val="0"/>
          <w:numId w:val="3"/>
        </w:numPr>
        <w:shd w:val="clear" w:color="auto" w:fill="auto"/>
        <w:tabs>
          <w:tab w:val="left" w:pos="248"/>
        </w:tabs>
        <w:ind w:firstLine="0"/>
        <w:jc w:val="both"/>
      </w:pPr>
      <w:r>
        <w:t>Пропускной режим - совокупность правил, регламентирующих порядок входа (выхода) лиц, вноса (выноса) материальных ценностей на объект и его помещения, а также проведение мероприятий по реализации этих правил.</w:t>
      </w:r>
    </w:p>
    <w:p w:rsidR="000813E3" w:rsidRDefault="004C10B7" w:rsidP="00717649">
      <w:pPr>
        <w:pStyle w:val="1"/>
        <w:numPr>
          <w:ilvl w:val="0"/>
          <w:numId w:val="3"/>
        </w:numPr>
        <w:shd w:val="clear" w:color="auto" w:fill="auto"/>
        <w:tabs>
          <w:tab w:val="left" w:pos="248"/>
        </w:tabs>
        <w:spacing w:after="300"/>
        <w:ind w:firstLine="0"/>
        <w:jc w:val="both"/>
      </w:pPr>
      <w:r>
        <w:t>Внутриобъектовый режим - совокупность организационных и технических мероприятий и правил, направленных на обеспечение режима доступа в помещения, где сосредоточены денежные, материальные ценности, секретная информация и другая служебная документация.</w:t>
      </w:r>
    </w:p>
    <w:p w:rsidR="000813E3" w:rsidRDefault="004C10B7" w:rsidP="00717649">
      <w:pPr>
        <w:pStyle w:val="1"/>
        <w:numPr>
          <w:ilvl w:val="0"/>
          <w:numId w:val="2"/>
        </w:numPr>
        <w:shd w:val="clear" w:color="auto" w:fill="auto"/>
        <w:tabs>
          <w:tab w:val="left" w:pos="1411"/>
        </w:tabs>
        <w:ind w:firstLine="780"/>
        <w:jc w:val="both"/>
      </w:pPr>
      <w:r>
        <w:t>Лица, постоянно или временно находящиеся на территории Компании, обязаны строго соблюдать установленные на объекте режимы безопасности.</w:t>
      </w:r>
    </w:p>
    <w:p w:rsidR="000813E3" w:rsidRDefault="004C10B7" w:rsidP="00717649">
      <w:pPr>
        <w:pStyle w:val="1"/>
        <w:numPr>
          <w:ilvl w:val="0"/>
          <w:numId w:val="2"/>
        </w:numPr>
        <w:shd w:val="clear" w:color="auto" w:fill="auto"/>
        <w:tabs>
          <w:tab w:val="left" w:pos="1411"/>
        </w:tabs>
        <w:ind w:firstLine="780"/>
        <w:jc w:val="both"/>
      </w:pPr>
      <w:r>
        <w:t xml:space="preserve">ДСБ в лице </w:t>
      </w:r>
      <w:r w:rsidR="00FF47DC">
        <w:t>о</w:t>
      </w:r>
      <w:r>
        <w:t xml:space="preserve">тдела режима обеспечивает поддержание надлежащего </w:t>
      </w:r>
      <w:r>
        <w:lastRenderedPageBreak/>
        <w:t>пропускного и внутриобъектового режимов на объекте, осуществляет общий контроль за охраной объекта и порядка, проверяет качество исполнения охраной объекта своих обязанностей.</w:t>
      </w:r>
    </w:p>
    <w:p w:rsidR="000813E3" w:rsidRDefault="004C10B7" w:rsidP="00717649">
      <w:pPr>
        <w:pStyle w:val="1"/>
        <w:numPr>
          <w:ilvl w:val="0"/>
          <w:numId w:val="2"/>
        </w:numPr>
        <w:shd w:val="clear" w:color="auto" w:fill="auto"/>
        <w:tabs>
          <w:tab w:val="left" w:pos="1411"/>
        </w:tabs>
        <w:spacing w:after="300"/>
        <w:ind w:firstLine="780"/>
        <w:jc w:val="both"/>
      </w:pPr>
      <w:r>
        <w:t>Требования охраны в части соблюдения мер безопасности, установленных на объекте настоящ</w:t>
      </w:r>
      <w:r w:rsidR="00FF47DC">
        <w:t>ей Инструкцией</w:t>
      </w:r>
      <w:r>
        <w:t>, являются обязательными для всех сотрудников</w:t>
      </w:r>
      <w:r w:rsidR="00DC5397" w:rsidRPr="00DC5397">
        <w:t xml:space="preserve"> </w:t>
      </w:r>
      <w:r>
        <w:t>работников Компании. В случае их невыполнения работники охраны действуют в соответствии с настоящ</w:t>
      </w:r>
      <w:r w:rsidR="00FF47DC">
        <w:t>ей Инструкцией</w:t>
      </w:r>
      <w:r>
        <w:t xml:space="preserve"> и законодательством Российской Федерации.</w:t>
      </w:r>
    </w:p>
    <w:p w:rsidR="000813E3" w:rsidRDefault="004C10B7" w:rsidP="00717649">
      <w:pPr>
        <w:pStyle w:val="60"/>
        <w:keepNext/>
        <w:keepLines/>
        <w:shd w:val="clear" w:color="auto" w:fill="auto"/>
        <w:spacing w:after="300" w:line="254" w:lineRule="auto"/>
      </w:pPr>
      <w:bookmarkStart w:id="6" w:name="bookmark12"/>
      <w:bookmarkStart w:id="7" w:name="bookmark13"/>
      <w:r>
        <w:t>П. Виды пропусков и порядок их оформления.</w:t>
      </w:r>
      <w:bookmarkEnd w:id="6"/>
      <w:bookmarkEnd w:id="7"/>
    </w:p>
    <w:p w:rsidR="000813E3" w:rsidRDefault="004C10B7" w:rsidP="00717649">
      <w:pPr>
        <w:pStyle w:val="1"/>
        <w:numPr>
          <w:ilvl w:val="0"/>
          <w:numId w:val="4"/>
        </w:numPr>
        <w:shd w:val="clear" w:color="auto" w:fill="auto"/>
        <w:tabs>
          <w:tab w:val="left" w:pos="1238"/>
        </w:tabs>
        <w:ind w:firstLine="780"/>
        <w:jc w:val="both"/>
      </w:pPr>
      <w:r>
        <w:t>Для организации пропускного режима в здании Компании вводятся следующие виды пропусков:</w:t>
      </w:r>
    </w:p>
    <w:p w:rsidR="000813E3" w:rsidRDefault="004C10B7" w:rsidP="00717649">
      <w:pPr>
        <w:pStyle w:val="1"/>
        <w:shd w:val="clear" w:color="auto" w:fill="auto"/>
        <w:spacing w:after="300"/>
        <w:ind w:firstLine="0"/>
      </w:pPr>
      <w:r>
        <w:t xml:space="preserve">пластиковый постоянный (приложение №1); материальный (приложение № </w:t>
      </w:r>
      <w:r w:rsidR="008C0AA8">
        <w:t>2</w:t>
      </w:r>
      <w:r>
        <w:t>);</w:t>
      </w:r>
    </w:p>
    <w:p w:rsidR="000813E3" w:rsidRDefault="004C10B7" w:rsidP="00717649">
      <w:pPr>
        <w:pStyle w:val="1"/>
        <w:numPr>
          <w:ilvl w:val="0"/>
          <w:numId w:val="4"/>
        </w:numPr>
        <w:shd w:val="clear" w:color="auto" w:fill="auto"/>
        <w:tabs>
          <w:tab w:val="left" w:pos="1292"/>
        </w:tabs>
        <w:ind w:firstLine="760"/>
      </w:pPr>
      <w:r>
        <w:rPr>
          <w:u w:val="single"/>
        </w:rPr>
        <w:t>Пластиковый</w:t>
      </w:r>
      <w:r>
        <w:t xml:space="preserve"> постоянный пропуск оформляется и выдается:</w:t>
      </w:r>
    </w:p>
    <w:p w:rsidR="000813E3" w:rsidRDefault="004C10B7" w:rsidP="00717649">
      <w:pPr>
        <w:pStyle w:val="1"/>
        <w:numPr>
          <w:ilvl w:val="0"/>
          <w:numId w:val="5"/>
        </w:numPr>
        <w:shd w:val="clear" w:color="auto" w:fill="auto"/>
        <w:tabs>
          <w:tab w:val="left" w:pos="864"/>
        </w:tabs>
        <w:ind w:firstLine="0"/>
        <w:jc w:val="both"/>
      </w:pPr>
      <w:r>
        <w:t xml:space="preserve">Штатным сотрудникам </w:t>
      </w:r>
      <w:r w:rsidR="008C0AA8">
        <w:t>П</w:t>
      </w:r>
      <w:r>
        <w:t>АО «НГК</w:t>
      </w:r>
      <w:r w:rsidR="00A8660A">
        <w:t xml:space="preserve"> «</w:t>
      </w:r>
      <w:r>
        <w:t xml:space="preserve">Славнефть» на основании служебной записки Управления кадровой политики Департамента по работе с персоналом Компании со ссылкой на приказ </w:t>
      </w:r>
      <w:r w:rsidR="008C0AA8">
        <w:t>Генерального директора</w:t>
      </w:r>
      <w:r>
        <w:t xml:space="preserve"> о назначении на должность нового сотрудника.</w:t>
      </w:r>
    </w:p>
    <w:p w:rsidR="000813E3" w:rsidRDefault="004C10B7" w:rsidP="00717649">
      <w:pPr>
        <w:pStyle w:val="1"/>
        <w:numPr>
          <w:ilvl w:val="0"/>
          <w:numId w:val="5"/>
        </w:numPr>
        <w:shd w:val="clear" w:color="auto" w:fill="auto"/>
        <w:tabs>
          <w:tab w:val="left" w:pos="741"/>
        </w:tabs>
        <w:ind w:firstLine="0"/>
        <w:jc w:val="both"/>
      </w:pPr>
      <w:r>
        <w:t xml:space="preserve">Работникам дочерних предприятий </w:t>
      </w:r>
      <w:r w:rsidR="008C0AA8">
        <w:t>П</w:t>
      </w:r>
      <w:r>
        <w:t>АО «НГК «Славнефть» и организаций, арендующих помещения в офисе Компании по заявке их руководителей, со ссылкой на приказ руководителя указанного предприятия (организации) о назначении на должность сотрудника, которому оформляется пропуск.</w:t>
      </w:r>
    </w:p>
    <w:p w:rsidR="000813E3" w:rsidRDefault="004C10B7" w:rsidP="00717649">
      <w:pPr>
        <w:pStyle w:val="1"/>
        <w:numPr>
          <w:ilvl w:val="0"/>
          <w:numId w:val="5"/>
        </w:numPr>
        <w:shd w:val="clear" w:color="auto" w:fill="auto"/>
        <w:tabs>
          <w:tab w:val="left" w:pos="738"/>
        </w:tabs>
        <w:ind w:firstLine="0"/>
        <w:jc w:val="both"/>
      </w:pPr>
      <w:r>
        <w:t>Описание пропуска:</w:t>
      </w:r>
    </w:p>
    <w:p w:rsidR="000813E3" w:rsidRDefault="004C10B7" w:rsidP="00717649">
      <w:pPr>
        <w:pStyle w:val="1"/>
        <w:shd w:val="clear" w:color="auto" w:fill="auto"/>
        <w:ind w:firstLine="0"/>
        <w:jc w:val="both"/>
      </w:pPr>
      <w:r>
        <w:t>основа пропуска - пластиковая карта белого цвета;</w:t>
      </w:r>
    </w:p>
    <w:p w:rsidR="000813E3" w:rsidRDefault="004C10B7" w:rsidP="00717649">
      <w:pPr>
        <w:pStyle w:val="1"/>
        <w:shd w:val="clear" w:color="auto" w:fill="auto"/>
        <w:ind w:firstLine="760"/>
      </w:pPr>
      <w:r>
        <w:t>заполнение пропуска производится на специальном принтере;</w:t>
      </w:r>
    </w:p>
    <w:p w:rsidR="000813E3" w:rsidRDefault="004C10B7" w:rsidP="00717649">
      <w:pPr>
        <w:pStyle w:val="1"/>
        <w:shd w:val="clear" w:color="auto" w:fill="auto"/>
        <w:ind w:firstLine="760"/>
      </w:pPr>
      <w:r>
        <w:t>в левой верхней части - фотография владельца пропуска;</w:t>
      </w:r>
    </w:p>
    <w:p w:rsidR="000813E3" w:rsidRDefault="004C10B7" w:rsidP="00717649">
      <w:pPr>
        <w:pStyle w:val="1"/>
        <w:shd w:val="clear" w:color="auto" w:fill="auto"/>
        <w:ind w:firstLine="780"/>
        <w:jc w:val="both"/>
      </w:pPr>
      <w:r>
        <w:t xml:space="preserve">в правой верхней части - эмблема </w:t>
      </w:r>
      <w:r w:rsidR="008C0AA8">
        <w:t>П</w:t>
      </w:r>
      <w:r>
        <w:t>АО «НГК «Славнефть», ниже рисунка в три строки: фамилия, имя и отчество владельца пропуска.</w:t>
      </w:r>
    </w:p>
    <w:p w:rsidR="000813E3" w:rsidRDefault="004C10B7" w:rsidP="00717649">
      <w:pPr>
        <w:pStyle w:val="1"/>
        <w:shd w:val="clear" w:color="auto" w:fill="auto"/>
        <w:ind w:firstLine="780"/>
        <w:jc w:val="both"/>
      </w:pPr>
      <w:r>
        <w:t>ниже - слово подпись.</w:t>
      </w:r>
    </w:p>
    <w:p w:rsidR="000813E3" w:rsidRDefault="004C10B7" w:rsidP="00717649">
      <w:pPr>
        <w:pStyle w:val="1"/>
        <w:shd w:val="clear" w:color="auto" w:fill="auto"/>
        <w:spacing w:after="300"/>
        <w:ind w:firstLine="780"/>
        <w:jc w:val="both"/>
      </w:pPr>
      <w:r>
        <w:t xml:space="preserve">Зона доступа оформляется по согласованию с начальником ДСБ. Изменение зоны доступа осуществляется на основании служебной записки руководителя структурного подразделения Компании, руководителя общества входящего в группу лиц Компании или </w:t>
      </w:r>
      <w:r w:rsidR="00DC5397">
        <w:t>руководителя организации,</w:t>
      </w:r>
      <w:r>
        <w:t xml:space="preserve"> арендующей помещения в здании офиса Компании, на имя начальника ДСБ</w:t>
      </w:r>
      <w:r w:rsidR="008C0AA8">
        <w:t>.</w:t>
      </w:r>
      <w:r>
        <w:t xml:space="preserve"> В записке необходимо обязательно указать причину изменения зоны доступа.</w:t>
      </w:r>
    </w:p>
    <w:p w:rsidR="000813E3" w:rsidRDefault="004C10B7" w:rsidP="00717649">
      <w:pPr>
        <w:pStyle w:val="1"/>
        <w:numPr>
          <w:ilvl w:val="0"/>
          <w:numId w:val="4"/>
        </w:numPr>
        <w:shd w:val="clear" w:color="auto" w:fill="auto"/>
        <w:tabs>
          <w:tab w:val="left" w:pos="1440"/>
        </w:tabs>
        <w:ind w:firstLine="740"/>
        <w:jc w:val="both"/>
      </w:pPr>
      <w:r>
        <w:t>Материальный пропуск вводится в целях обеспечения сохранности имущества Компании и упорядочения выноса (вноса) вывоза (ввоза) материальных ценностей с территории объекта.</w:t>
      </w:r>
    </w:p>
    <w:p w:rsidR="000813E3" w:rsidRDefault="004C10B7" w:rsidP="00717649">
      <w:pPr>
        <w:pStyle w:val="1"/>
        <w:numPr>
          <w:ilvl w:val="0"/>
          <w:numId w:val="6"/>
        </w:numPr>
        <w:shd w:val="clear" w:color="auto" w:fill="auto"/>
        <w:tabs>
          <w:tab w:val="left" w:pos="1447"/>
        </w:tabs>
        <w:ind w:firstLine="740"/>
        <w:jc w:val="both"/>
      </w:pPr>
      <w:r>
        <w:t>Материальный пропуск дает право лицу перемещать через посты охраны материальные ценности только при наличии личного пропуска (пластикового постоянного).</w:t>
      </w:r>
    </w:p>
    <w:p w:rsidR="000813E3" w:rsidRDefault="004C10B7" w:rsidP="00717649">
      <w:pPr>
        <w:pStyle w:val="1"/>
        <w:numPr>
          <w:ilvl w:val="0"/>
          <w:numId w:val="6"/>
        </w:numPr>
        <w:shd w:val="clear" w:color="auto" w:fill="auto"/>
        <w:tabs>
          <w:tab w:val="left" w:pos="1447"/>
        </w:tabs>
        <w:ind w:firstLine="740"/>
        <w:jc w:val="both"/>
      </w:pPr>
      <w:r>
        <w:lastRenderedPageBreak/>
        <w:t xml:space="preserve">Чистые бланки материальных пропусков, сброшюрованные и пронумерованные, хранятся в отделе режима и выдаются </w:t>
      </w:r>
      <w:r w:rsidR="00DC5397">
        <w:t>материально ответственным</w:t>
      </w:r>
      <w:r>
        <w:t xml:space="preserve"> лицам Компании под роспись.</w:t>
      </w:r>
    </w:p>
    <w:p w:rsidR="000813E3" w:rsidRDefault="004C10B7" w:rsidP="00717649">
      <w:pPr>
        <w:pStyle w:val="1"/>
        <w:numPr>
          <w:ilvl w:val="0"/>
          <w:numId w:val="6"/>
        </w:numPr>
        <w:shd w:val="clear" w:color="auto" w:fill="auto"/>
        <w:tabs>
          <w:tab w:val="left" w:pos="1485"/>
        </w:tabs>
        <w:ind w:firstLine="740"/>
        <w:jc w:val="both"/>
      </w:pPr>
      <w:r>
        <w:t>В пропуске и корешке записываются:</w:t>
      </w:r>
    </w:p>
    <w:p w:rsidR="000813E3" w:rsidRDefault="004C10B7" w:rsidP="00717649">
      <w:pPr>
        <w:pStyle w:val="1"/>
        <w:shd w:val="clear" w:color="auto" w:fill="auto"/>
        <w:ind w:firstLine="0"/>
        <w:jc w:val="both"/>
      </w:pPr>
      <w:r>
        <w:t>Ф.И.О., наименование подразделения, в котором работает лицо, перемещающее материальные ценности;</w:t>
      </w:r>
    </w:p>
    <w:p w:rsidR="000813E3" w:rsidRDefault="004C10B7" w:rsidP="00717649">
      <w:pPr>
        <w:pStyle w:val="1"/>
        <w:shd w:val="clear" w:color="auto" w:fill="auto"/>
        <w:ind w:firstLine="0"/>
        <w:jc w:val="both"/>
      </w:pPr>
      <w:r>
        <w:t>полное наименование, инвентарные номера и количество груза. Допускается в графе «Наименование и количество груза» указывать номера требований, накладных, по которым были отпущены материальные ценности. В этом случае вместе с пропуском предъявляются требования или накладные.</w:t>
      </w:r>
    </w:p>
    <w:p w:rsidR="000813E3" w:rsidRDefault="004C10B7" w:rsidP="00717649">
      <w:pPr>
        <w:pStyle w:val="1"/>
        <w:shd w:val="clear" w:color="auto" w:fill="auto"/>
        <w:ind w:firstLine="0"/>
        <w:jc w:val="both"/>
      </w:pPr>
      <w:r>
        <w:t xml:space="preserve">Материальный пропуск подписывается материально-ответственным лицом, согласно списку материально-ответственных лиц, утвержденному </w:t>
      </w:r>
      <w:r w:rsidR="008C0AA8">
        <w:t xml:space="preserve">Генеральным директором </w:t>
      </w:r>
      <w:r>
        <w:t>Компании.</w:t>
      </w:r>
    </w:p>
    <w:p w:rsidR="000813E3" w:rsidRDefault="004C10B7" w:rsidP="00717649">
      <w:pPr>
        <w:pStyle w:val="1"/>
        <w:shd w:val="clear" w:color="auto" w:fill="auto"/>
        <w:ind w:firstLine="0"/>
        <w:jc w:val="both"/>
      </w:pPr>
      <w:r>
        <w:t xml:space="preserve">Список составляется работниками Центральной бухгалтерии Компании по форме: номер по порядку, фамилия, имя, отчество, должность, подпись, утверждается </w:t>
      </w:r>
      <w:r w:rsidR="008C0AA8">
        <w:t>Генеральным директором</w:t>
      </w:r>
      <w:r>
        <w:t xml:space="preserve"> Компании. После оформления и утверждения один из экземпляров списка Центральной бухгалтерией передается в Отдел режима и начальнику охраны объекта.</w:t>
      </w:r>
    </w:p>
    <w:p w:rsidR="000813E3" w:rsidRDefault="004C10B7" w:rsidP="00717649">
      <w:pPr>
        <w:pStyle w:val="1"/>
        <w:numPr>
          <w:ilvl w:val="0"/>
          <w:numId w:val="6"/>
        </w:numPr>
        <w:shd w:val="clear" w:color="auto" w:fill="auto"/>
        <w:tabs>
          <w:tab w:val="left" w:pos="1454"/>
        </w:tabs>
        <w:ind w:firstLine="740"/>
        <w:jc w:val="both"/>
      </w:pPr>
      <w:r>
        <w:t xml:space="preserve">При выносе (вносе), материальных ценностей Компании пропуск изымается охраной. По окончании смены, корешки его передаются в </w:t>
      </w:r>
      <w:r w:rsidR="00FB0693">
        <w:t>о</w:t>
      </w:r>
      <w:r>
        <w:t>тдел режима.</w:t>
      </w:r>
    </w:p>
    <w:p w:rsidR="000813E3" w:rsidRDefault="004C10B7" w:rsidP="00717649">
      <w:pPr>
        <w:pStyle w:val="1"/>
        <w:numPr>
          <w:ilvl w:val="0"/>
          <w:numId w:val="6"/>
        </w:numPr>
        <w:shd w:val="clear" w:color="auto" w:fill="auto"/>
        <w:tabs>
          <w:tab w:val="left" w:pos="1447"/>
        </w:tabs>
        <w:spacing w:after="300"/>
        <w:ind w:firstLine="740"/>
        <w:jc w:val="both"/>
      </w:pPr>
      <w:r>
        <w:t>Вносимое и выносимое имущество и другие материальные ценности Компании подлежат осмотру охраной в порядке, установленном нас</w:t>
      </w:r>
      <w:r w:rsidR="00A8660A">
        <w:t>тоящей Инструкцией</w:t>
      </w:r>
      <w:r>
        <w:t>.</w:t>
      </w:r>
    </w:p>
    <w:p w:rsidR="000813E3" w:rsidRDefault="004C10B7" w:rsidP="00717649">
      <w:pPr>
        <w:pStyle w:val="1"/>
        <w:numPr>
          <w:ilvl w:val="0"/>
          <w:numId w:val="4"/>
        </w:numPr>
        <w:shd w:val="clear" w:color="auto" w:fill="auto"/>
        <w:tabs>
          <w:tab w:val="left" w:pos="1234"/>
        </w:tabs>
        <w:ind w:firstLine="740"/>
        <w:jc w:val="both"/>
      </w:pPr>
      <w:r>
        <w:t xml:space="preserve">Все выдаваемые пропуска являются собственностью Компании и подлежат обязательной сдаче в </w:t>
      </w:r>
      <w:r w:rsidR="00FB0693">
        <w:t>о</w:t>
      </w:r>
      <w:r>
        <w:t>тдел режима по окончании срока действия или при увольнении работника.</w:t>
      </w:r>
    </w:p>
    <w:p w:rsidR="000813E3" w:rsidRDefault="004C10B7" w:rsidP="00717649">
      <w:pPr>
        <w:pStyle w:val="1"/>
        <w:numPr>
          <w:ilvl w:val="0"/>
          <w:numId w:val="4"/>
        </w:numPr>
        <w:shd w:val="clear" w:color="auto" w:fill="auto"/>
        <w:tabs>
          <w:tab w:val="left" w:pos="1440"/>
        </w:tabs>
        <w:ind w:firstLine="740"/>
        <w:jc w:val="both"/>
      </w:pPr>
      <w:r>
        <w:t xml:space="preserve">Управление кадровой политики Департамента по работе с персоналом Компании, а также кадровые службы обществ, входящих в группу лиц Компании и организаций, арендующих помещения в здании офиса, обязаны сообщать об увольнении работника в </w:t>
      </w:r>
      <w:r w:rsidR="00FB0693">
        <w:t>о</w:t>
      </w:r>
      <w:r>
        <w:t>тдел режима незамедлительно. Все виды документов, по которым осуществлялся допуск тех или иных лиц в офис Компании, а также перемещение материальных ценностей через посты охраны, после их использования передаются охраной объекта в отдел режима для их учета и хранения.</w:t>
      </w:r>
    </w:p>
    <w:p w:rsidR="000813E3" w:rsidRDefault="004C10B7" w:rsidP="00717649">
      <w:pPr>
        <w:pStyle w:val="1"/>
        <w:numPr>
          <w:ilvl w:val="0"/>
          <w:numId w:val="4"/>
        </w:numPr>
        <w:shd w:val="clear" w:color="auto" w:fill="auto"/>
        <w:tabs>
          <w:tab w:val="left" w:pos="1231"/>
        </w:tabs>
        <w:ind w:firstLine="740"/>
        <w:jc w:val="both"/>
      </w:pPr>
      <w:r>
        <w:t xml:space="preserve">В случае утраты пропуска лицо, которое им пользовалось, обязано немедленно сообщить в </w:t>
      </w:r>
      <w:r w:rsidR="00FB0693">
        <w:t>о</w:t>
      </w:r>
      <w:r>
        <w:t>тдел режима и представить подробное письменное объяснение по факту утраты, завизированное своим руководителем.</w:t>
      </w:r>
    </w:p>
    <w:p w:rsidR="000813E3" w:rsidRDefault="004C10B7" w:rsidP="00717649">
      <w:pPr>
        <w:pStyle w:val="1"/>
        <w:numPr>
          <w:ilvl w:val="0"/>
          <w:numId w:val="4"/>
        </w:numPr>
        <w:shd w:val="clear" w:color="auto" w:fill="auto"/>
        <w:tabs>
          <w:tab w:val="left" w:pos="1244"/>
        </w:tabs>
        <w:ind w:firstLine="760"/>
        <w:jc w:val="both"/>
      </w:pPr>
      <w:r>
        <w:t>Новый пропуск, взамен утраченного, выдается отделом режима после проведения расследования факта и обстоятельств утраты пропуска.</w:t>
      </w:r>
    </w:p>
    <w:p w:rsidR="000813E3" w:rsidRDefault="004C10B7" w:rsidP="00717649">
      <w:pPr>
        <w:pStyle w:val="1"/>
        <w:numPr>
          <w:ilvl w:val="0"/>
          <w:numId w:val="4"/>
        </w:numPr>
        <w:shd w:val="clear" w:color="auto" w:fill="auto"/>
        <w:tabs>
          <w:tab w:val="left" w:pos="1244"/>
        </w:tabs>
        <w:spacing w:after="320"/>
        <w:ind w:firstLine="760"/>
        <w:jc w:val="both"/>
      </w:pPr>
      <w:r>
        <w:t>Передача пропуска для его использования другим лицом строго запрещается.</w:t>
      </w:r>
    </w:p>
    <w:p w:rsidR="000813E3" w:rsidRDefault="004C10B7" w:rsidP="00717649">
      <w:pPr>
        <w:pStyle w:val="60"/>
        <w:keepNext/>
        <w:keepLines/>
        <w:numPr>
          <w:ilvl w:val="0"/>
          <w:numId w:val="7"/>
        </w:numPr>
        <w:shd w:val="clear" w:color="auto" w:fill="auto"/>
        <w:tabs>
          <w:tab w:val="left" w:pos="1274"/>
        </w:tabs>
        <w:spacing w:after="320"/>
        <w:ind w:firstLine="760"/>
        <w:jc w:val="both"/>
      </w:pPr>
      <w:bookmarkStart w:id="8" w:name="bookmark14"/>
      <w:bookmarkStart w:id="9" w:name="bookmark15"/>
      <w:r>
        <w:lastRenderedPageBreak/>
        <w:t>Организация пропускного и внутриобъектового режимов.</w:t>
      </w:r>
      <w:bookmarkEnd w:id="8"/>
      <w:bookmarkEnd w:id="9"/>
    </w:p>
    <w:p w:rsidR="000813E3" w:rsidRDefault="004C10B7" w:rsidP="00717649">
      <w:pPr>
        <w:pStyle w:val="1"/>
        <w:numPr>
          <w:ilvl w:val="0"/>
          <w:numId w:val="8"/>
        </w:numPr>
        <w:shd w:val="clear" w:color="auto" w:fill="auto"/>
        <w:tabs>
          <w:tab w:val="left" w:pos="1427"/>
        </w:tabs>
        <w:ind w:firstLine="760"/>
        <w:jc w:val="both"/>
      </w:pPr>
      <w:r>
        <w:t xml:space="preserve">Вход в </w:t>
      </w:r>
      <w:r w:rsidR="00E26716">
        <w:t>здание</w:t>
      </w:r>
      <w:r>
        <w:t xml:space="preserve"> </w:t>
      </w:r>
      <w:r w:rsidR="008F2EA5">
        <w:t>г. Тверь, пр-т Чайковского, д.21</w:t>
      </w:r>
      <w:r w:rsidR="00BE0A60">
        <w:t>а</w:t>
      </w:r>
      <w:r w:rsidR="008F2EA5">
        <w:t xml:space="preserve"> </w:t>
      </w:r>
      <w:r>
        <w:t xml:space="preserve">и выход из него разрешается сотрудникам, посетителям и другим лицам в рабочие дни с 08:00 до </w:t>
      </w:r>
      <w:r w:rsidR="008F2EA5">
        <w:t>19</w:t>
      </w:r>
      <w:r>
        <w:t>:00 при наличии у них документов, предусмотренных настоящ</w:t>
      </w:r>
      <w:r w:rsidR="007D0D20">
        <w:t>ей Инструкцией</w:t>
      </w:r>
      <w:r>
        <w:t xml:space="preserve"> (п.п.2.1, и 3.12.).</w:t>
      </w:r>
    </w:p>
    <w:p w:rsidR="000813E3" w:rsidRDefault="004C10B7" w:rsidP="00717649">
      <w:pPr>
        <w:pStyle w:val="1"/>
        <w:numPr>
          <w:ilvl w:val="0"/>
          <w:numId w:val="8"/>
        </w:numPr>
        <w:shd w:val="clear" w:color="auto" w:fill="auto"/>
        <w:tabs>
          <w:tab w:val="left" w:pos="1244"/>
        </w:tabs>
        <w:ind w:firstLine="760"/>
        <w:jc w:val="both"/>
      </w:pPr>
      <w:r>
        <w:t>Лица, имеющие постоянный пропуск, проходят в здание и выходят из него через турникеты 1-го этажа, приложив пропуск к считывателю турникета.</w:t>
      </w:r>
    </w:p>
    <w:p w:rsidR="000813E3" w:rsidRDefault="004C10B7" w:rsidP="00717649">
      <w:pPr>
        <w:pStyle w:val="1"/>
        <w:numPr>
          <w:ilvl w:val="0"/>
          <w:numId w:val="8"/>
        </w:numPr>
        <w:shd w:val="clear" w:color="auto" w:fill="auto"/>
        <w:tabs>
          <w:tab w:val="left" w:pos="1244"/>
        </w:tabs>
        <w:ind w:firstLine="760"/>
        <w:jc w:val="both"/>
      </w:pPr>
      <w:r>
        <w:t>При обнаружении охраной объекта визуально или при наличии у нее информации, свидетельствующей о несанкционированном вносе или выносе с территории Компании</w:t>
      </w:r>
      <w:r w:rsidR="008F2EA5">
        <w:t xml:space="preserve"> (г. Тверь, пр-т Чайковского, д.21</w:t>
      </w:r>
      <w:r w:rsidR="00BE0A60">
        <w:t>а</w:t>
      </w:r>
      <w:r w:rsidR="008F2EA5">
        <w:t>)</w:t>
      </w:r>
      <w:r>
        <w:t xml:space="preserve"> документации, вещей, другого имущества, запрещенных к вносу или выносу без соответствующего оформления (материальный пропуск и т.п.) охрана имеет право потребовать их для осмотра.</w:t>
      </w:r>
    </w:p>
    <w:p w:rsidR="000813E3" w:rsidRDefault="004C10B7" w:rsidP="00717649">
      <w:pPr>
        <w:pStyle w:val="1"/>
        <w:shd w:val="clear" w:color="auto" w:fill="auto"/>
        <w:ind w:firstLine="760"/>
        <w:jc w:val="both"/>
      </w:pPr>
      <w:r>
        <w:t xml:space="preserve">По данному факту охрана докладывает в </w:t>
      </w:r>
      <w:r w:rsidR="00FB0693">
        <w:t>о</w:t>
      </w:r>
      <w:r>
        <w:t>тдел режима ДСБ и действует по указанию последнего.</w:t>
      </w:r>
    </w:p>
    <w:p w:rsidR="000813E3" w:rsidRDefault="004C10B7" w:rsidP="00717649">
      <w:pPr>
        <w:pStyle w:val="1"/>
        <w:numPr>
          <w:ilvl w:val="0"/>
          <w:numId w:val="8"/>
        </w:numPr>
        <w:shd w:val="clear" w:color="auto" w:fill="auto"/>
        <w:tabs>
          <w:tab w:val="left" w:pos="1244"/>
        </w:tabs>
        <w:ind w:firstLine="760"/>
        <w:jc w:val="both"/>
      </w:pPr>
      <w:r>
        <w:t>Сотрудники Компании и посетители при входе (выходе)</w:t>
      </w:r>
      <w:r w:rsidR="008F2EA5">
        <w:t>,</w:t>
      </w:r>
      <w:r>
        <w:t xml:space="preserve"> нахождении </w:t>
      </w:r>
      <w:r w:rsidR="008F2EA5">
        <w:t>на территории</w:t>
      </w:r>
      <w:r>
        <w:t xml:space="preserve"> </w:t>
      </w:r>
      <w:r w:rsidR="008F2EA5">
        <w:t>объекта (г. Тверь, пр-т Чайковского, д.21</w:t>
      </w:r>
      <w:r w:rsidR="00BE0A60">
        <w:t>а</w:t>
      </w:r>
      <w:r w:rsidR="008F2EA5">
        <w:t xml:space="preserve">) </w:t>
      </w:r>
      <w:r>
        <w:t>обязаны по требованию охраны предъявлять пропуск или другой документ, предоставляющий право прохода в помещение Компании.</w:t>
      </w:r>
    </w:p>
    <w:p w:rsidR="000813E3" w:rsidRDefault="004C10B7" w:rsidP="00717649">
      <w:pPr>
        <w:pStyle w:val="1"/>
        <w:numPr>
          <w:ilvl w:val="0"/>
          <w:numId w:val="8"/>
        </w:numPr>
        <w:shd w:val="clear" w:color="auto" w:fill="auto"/>
        <w:tabs>
          <w:tab w:val="left" w:pos="1244"/>
        </w:tabs>
        <w:ind w:firstLine="760"/>
        <w:jc w:val="both"/>
      </w:pPr>
      <w:r>
        <w:t>В случае нарушения работником Компании или другим лицом порядка осуществления контрольно-пропускного или внутриобъектового режимов, установленных в здании настоящ</w:t>
      </w:r>
      <w:r w:rsidR="007D0D20">
        <w:t>ей Инструкцией</w:t>
      </w:r>
      <w:r>
        <w:t xml:space="preserve">, охране предоставляется право изымать пластиковый пропуск с последующей его передачей в </w:t>
      </w:r>
      <w:r w:rsidR="00E161ED">
        <w:t>о</w:t>
      </w:r>
      <w:r>
        <w:t xml:space="preserve">тдел режима и письменным сообщением о допущенных нарушениях. По данному факту </w:t>
      </w:r>
      <w:r w:rsidR="00E161ED">
        <w:t>о</w:t>
      </w:r>
      <w:r>
        <w:t>тдел режима проводит служебную проверку.</w:t>
      </w:r>
    </w:p>
    <w:p w:rsidR="000813E3" w:rsidRDefault="000D27A0" w:rsidP="00717649">
      <w:pPr>
        <w:pStyle w:val="1"/>
        <w:numPr>
          <w:ilvl w:val="0"/>
          <w:numId w:val="8"/>
        </w:numPr>
        <w:shd w:val="clear" w:color="auto" w:fill="auto"/>
        <w:tabs>
          <w:tab w:val="left" w:pos="1427"/>
        </w:tabs>
        <w:ind w:firstLine="760"/>
        <w:jc w:val="both"/>
      </w:pPr>
      <w:r>
        <w:t>Генеральный директор</w:t>
      </w:r>
      <w:r w:rsidR="004C10B7">
        <w:t>, следующие с ним лица пропускаются на объект в любое время беспрепятственно (без предъявления пропуска и удостоверения личности), если работник охраны объекта знает их в лицо или с разрешения начальника ДСБ.</w:t>
      </w:r>
    </w:p>
    <w:p w:rsidR="000813E3" w:rsidRDefault="004C10B7" w:rsidP="00717649">
      <w:pPr>
        <w:pStyle w:val="1"/>
        <w:numPr>
          <w:ilvl w:val="0"/>
          <w:numId w:val="8"/>
        </w:numPr>
        <w:shd w:val="clear" w:color="auto" w:fill="auto"/>
        <w:tabs>
          <w:tab w:val="left" w:pos="1249"/>
        </w:tabs>
        <w:spacing w:after="160"/>
        <w:ind w:firstLine="760"/>
        <w:jc w:val="both"/>
        <w:sectPr w:rsidR="000813E3" w:rsidSect="00717649">
          <w:headerReference w:type="default" r:id="rId7"/>
          <w:headerReference w:type="first" r:id="rId8"/>
          <w:pgSz w:w="11900" w:h="16840"/>
          <w:pgMar w:top="1146" w:right="631" w:bottom="1219" w:left="1701" w:header="0" w:footer="3" w:gutter="0"/>
          <w:cols w:space="720"/>
          <w:noEndnote/>
          <w:titlePg/>
          <w:docGrid w:linePitch="360"/>
        </w:sectPr>
      </w:pPr>
      <w:r>
        <w:t xml:space="preserve">В сверхурочное время (после </w:t>
      </w:r>
      <w:r w:rsidR="007D0D20">
        <w:t>19</w:t>
      </w:r>
      <w:r>
        <w:t>:00), в выходные и праздничные дни, работники Компании пропускаются на объект по пластиковому пропуску (постоянному) и заявке (приложение №</w:t>
      </w:r>
      <w:r w:rsidR="00BB6B12">
        <w:t>4</w:t>
      </w:r>
      <w:r>
        <w:t xml:space="preserve">), подписанной руководителем соответствующего структурного подразделения Компании и согласованной с </w:t>
      </w:r>
      <w:r w:rsidR="007D0D20">
        <w:t>о</w:t>
      </w:r>
      <w:r>
        <w:t>тделом режима. При этом в заявке указывается название подразделения (службы) Компании, фамилия, имя, отчество сотрудника, должность, время и рабочее место. Заявка заблаговременно передается отделом режима охране объекта.</w:t>
      </w:r>
    </w:p>
    <w:p w:rsidR="000813E3" w:rsidRDefault="004C10B7" w:rsidP="00717649">
      <w:pPr>
        <w:pStyle w:val="1"/>
        <w:numPr>
          <w:ilvl w:val="0"/>
          <w:numId w:val="8"/>
        </w:numPr>
        <w:shd w:val="clear" w:color="auto" w:fill="auto"/>
        <w:tabs>
          <w:tab w:val="left" w:pos="1267"/>
        </w:tabs>
        <w:ind w:firstLine="740"/>
        <w:jc w:val="both"/>
      </w:pPr>
      <w:r>
        <w:lastRenderedPageBreak/>
        <w:t>Допуск посетителей как в рабочее время, так и в выходные и праздничные дни осуществляется на основании заявки (приложение№</w:t>
      </w:r>
      <w:r w:rsidR="000F6C86">
        <w:t>3</w:t>
      </w:r>
      <w:r>
        <w:t>). Сопровождает указанных лиц работник принимающего подразделения Компании. Ответственность за организацию и непосредственное сопровождение посетителя по территории объекта в указанных случаях несет руководитель, санкционировавший приглашение посетителя, и сопровождающее лицо.</w:t>
      </w:r>
    </w:p>
    <w:p w:rsidR="000813E3" w:rsidRDefault="000F6C86" w:rsidP="00717649">
      <w:pPr>
        <w:pStyle w:val="1"/>
        <w:shd w:val="clear" w:color="auto" w:fill="auto"/>
        <w:ind w:firstLine="740"/>
        <w:jc w:val="both"/>
      </w:pPr>
      <w:r>
        <w:t>3</w:t>
      </w:r>
      <w:r w:rsidR="004C10B7">
        <w:t>.</w:t>
      </w:r>
      <w:r>
        <w:t>9</w:t>
      </w:r>
      <w:r w:rsidR="004C10B7">
        <w:t>. Допуск в офис Компании работников ДСБ для решения неотложных вопросов служебного характера разрешается в любое время суток по предъявлению ими личного пластикового постоянного пропуска.</w:t>
      </w:r>
    </w:p>
    <w:p w:rsidR="000813E3" w:rsidRDefault="000F6C86" w:rsidP="00717649">
      <w:pPr>
        <w:pStyle w:val="1"/>
        <w:shd w:val="clear" w:color="auto" w:fill="auto"/>
        <w:tabs>
          <w:tab w:val="left" w:pos="1413"/>
        </w:tabs>
        <w:jc w:val="both"/>
      </w:pPr>
      <w:r>
        <w:t xml:space="preserve">    3.10 </w:t>
      </w:r>
      <w:r w:rsidR="00DC5397">
        <w:t>Документами,</w:t>
      </w:r>
      <w:r w:rsidR="004C10B7">
        <w:t xml:space="preserve"> удостоверяющими личность, признаются: общегражданский паспорт, заграничный паспорт,</w:t>
      </w:r>
      <w:r w:rsidR="00DC5397" w:rsidRPr="00DC5397">
        <w:t xml:space="preserve"> </w:t>
      </w:r>
      <w:r w:rsidR="004C10B7">
        <w:t>гражданина Российской Федерации, удостоверение личности военнослужащего, военный билет и т.п.</w:t>
      </w:r>
    </w:p>
    <w:p w:rsidR="000813E3" w:rsidRDefault="004C10B7" w:rsidP="00717649">
      <w:pPr>
        <w:pStyle w:val="1"/>
        <w:numPr>
          <w:ilvl w:val="0"/>
          <w:numId w:val="9"/>
        </w:numPr>
        <w:shd w:val="clear" w:color="auto" w:fill="auto"/>
        <w:tabs>
          <w:tab w:val="left" w:pos="1413"/>
        </w:tabs>
        <w:ind w:firstLine="740"/>
        <w:jc w:val="both"/>
      </w:pPr>
      <w:r>
        <w:t xml:space="preserve">Допуск в здание Компании в рабочие, выходные, праздничные дни и сверхурочное время работников сторонних организаций, выполняющих на ее территории различного рода работы, производится на основании документов, удостоверяющих их личность, и служебной записки </w:t>
      </w:r>
      <w:r w:rsidR="000F6C86">
        <w:t xml:space="preserve">от </w:t>
      </w:r>
      <w:r>
        <w:t xml:space="preserve">заинтересованной службы Компании, подписанной ее руководителем и согласованной с </w:t>
      </w:r>
      <w:r w:rsidR="007D0D20">
        <w:t>о</w:t>
      </w:r>
      <w:r>
        <w:t>тделом режима.</w:t>
      </w:r>
    </w:p>
    <w:p w:rsidR="000813E3" w:rsidRDefault="004C10B7" w:rsidP="00717649">
      <w:pPr>
        <w:pStyle w:val="1"/>
        <w:shd w:val="clear" w:color="auto" w:fill="auto"/>
        <w:ind w:firstLine="740"/>
        <w:jc w:val="both"/>
      </w:pPr>
      <w:r>
        <w:t>В заявке установленной формы или в служебной записке на имя начальника ДСБ заинтересованное подразделение Компании обязано указать дату, время, место проведения работ, их характер, название, адрес и телефон организации, а также фамилию, имя, отчество ее работников, производящих работы на территории Компании. В вышеперечисленных документах также указывается фамилия, имя, отчество, должность лица, назначенного от подразделения Компании, организующего (контролирующего) работу.</w:t>
      </w:r>
    </w:p>
    <w:p w:rsidR="000813E3" w:rsidRDefault="004C10B7" w:rsidP="00717649">
      <w:pPr>
        <w:pStyle w:val="1"/>
        <w:shd w:val="clear" w:color="auto" w:fill="auto"/>
        <w:ind w:firstLine="740"/>
        <w:jc w:val="both"/>
      </w:pPr>
      <w:r>
        <w:t>Ответственность за соблюдение работниками сторонних организаций установленного в Компании внутриобъектового режима несет руководитель подразделения Компании, контролирующего производство работ.</w:t>
      </w:r>
    </w:p>
    <w:p w:rsidR="000813E3" w:rsidRDefault="004C10B7" w:rsidP="00717649">
      <w:pPr>
        <w:pStyle w:val="1"/>
        <w:numPr>
          <w:ilvl w:val="0"/>
          <w:numId w:val="9"/>
        </w:numPr>
        <w:shd w:val="clear" w:color="auto" w:fill="auto"/>
        <w:tabs>
          <w:tab w:val="left" w:pos="1413"/>
        </w:tabs>
        <w:ind w:firstLine="740"/>
        <w:jc w:val="both"/>
      </w:pPr>
      <w:r>
        <w:t xml:space="preserve">Уборка помещений </w:t>
      </w:r>
      <w:r w:rsidR="005D4DB7">
        <w:t xml:space="preserve">производится </w:t>
      </w:r>
      <w:r>
        <w:t>в рабочее время в присутствии одного из работников Компании, имеющего рабочее место в указанном помещении. При наличии служебной необходимости порядок уборки помещений может быть изменен с разрешения начальника ДСБ при условии, что это не снижает надежность охраны помещения и объекта в целом.</w:t>
      </w:r>
    </w:p>
    <w:p w:rsidR="000813E3" w:rsidRDefault="004C10B7" w:rsidP="00717649">
      <w:pPr>
        <w:pStyle w:val="1"/>
        <w:numPr>
          <w:ilvl w:val="0"/>
          <w:numId w:val="9"/>
        </w:numPr>
        <w:shd w:val="clear" w:color="auto" w:fill="auto"/>
        <w:tabs>
          <w:tab w:val="left" w:pos="1415"/>
        </w:tabs>
        <w:ind w:firstLine="740"/>
        <w:jc w:val="both"/>
      </w:pPr>
      <w:r>
        <w:t xml:space="preserve">При возникновении на объекте стихийных бедствий, затоплений, пожаров, угрозы взрыва и других чрезвычайных ситуаций, допуск на его территорию пожарных команд, аварийных бригад, милицейских подразделений, других специалистов осуществляется беспрепятственно в сопровождении охраны, о чем последняя обязана немедленно сообщить начальнику охраны объекта и руководству ДСБ и принять все необходимые меры к сохранению материальных ценностей и имущества Компании. Охрана объекта также обязана зафиксировать подробное название прибывшей службы, адрес места ее нахождения, регистрационный номер вызова, фамилию, имя, отчество, должность старшего наряда, а также время и результаты работы службы на </w:t>
      </w:r>
      <w:r>
        <w:lastRenderedPageBreak/>
        <w:t>объекте.</w:t>
      </w:r>
    </w:p>
    <w:p w:rsidR="000813E3" w:rsidRDefault="004C10B7" w:rsidP="00717649">
      <w:pPr>
        <w:pStyle w:val="1"/>
        <w:shd w:val="clear" w:color="auto" w:fill="auto"/>
        <w:ind w:firstLine="740"/>
        <w:jc w:val="both"/>
      </w:pPr>
      <w:r>
        <w:t xml:space="preserve">Охрана при возникновении перечисленных ситуаций на объекте также должна руководствоваться «Инструкцией о мерах пожарной безопасности в помещениях </w:t>
      </w:r>
      <w:r w:rsidR="00887E82">
        <w:t>П</w:t>
      </w:r>
      <w:r>
        <w:t>АО «НГК «Славнефть» и инструкцией «Действий старшего смены охраны в случае возникновения пожара в здании Компании по адресу: г.</w:t>
      </w:r>
      <w:r w:rsidR="00DC5397" w:rsidRPr="00DC5397">
        <w:t xml:space="preserve"> </w:t>
      </w:r>
      <w:r w:rsidR="00887E82">
        <w:t>Тверь</w:t>
      </w:r>
      <w:r>
        <w:t xml:space="preserve">, </w:t>
      </w:r>
      <w:r w:rsidR="00887E82">
        <w:t>пр-т Чайковского, д</w:t>
      </w:r>
      <w:r w:rsidR="00BE0A60">
        <w:t xml:space="preserve">. </w:t>
      </w:r>
      <w:r w:rsidR="00887E82">
        <w:t>21</w:t>
      </w:r>
      <w:r w:rsidR="00BE0A60">
        <w:t>а</w:t>
      </w:r>
      <w:r>
        <w:t>»</w:t>
      </w:r>
    </w:p>
    <w:p w:rsidR="000813E3" w:rsidRDefault="004C10B7" w:rsidP="00717649">
      <w:pPr>
        <w:pStyle w:val="1"/>
        <w:numPr>
          <w:ilvl w:val="0"/>
          <w:numId w:val="9"/>
        </w:numPr>
        <w:shd w:val="clear" w:color="auto" w:fill="auto"/>
        <w:tabs>
          <w:tab w:val="left" w:pos="1415"/>
        </w:tabs>
        <w:ind w:firstLine="740"/>
        <w:jc w:val="both"/>
      </w:pPr>
      <w:r>
        <w:t xml:space="preserve">Допуск в </w:t>
      </w:r>
      <w:r w:rsidR="00C85B04">
        <w:t>здание</w:t>
      </w:r>
      <w:r>
        <w:t xml:space="preserve"> представителей государственных, правоохранительных органов, осуществляется в порядке, установленном действующим законодательством</w:t>
      </w:r>
      <w:r w:rsidR="006E0FEA">
        <w:t>.</w:t>
      </w:r>
      <w:r>
        <w:t xml:space="preserve"> О прибытии указанных лиц охрана обязана немедленно сообщить в ДСБ.</w:t>
      </w:r>
    </w:p>
    <w:p w:rsidR="000813E3" w:rsidRDefault="004C10B7" w:rsidP="00717649">
      <w:pPr>
        <w:pStyle w:val="1"/>
        <w:numPr>
          <w:ilvl w:val="0"/>
          <w:numId w:val="9"/>
        </w:numPr>
        <w:shd w:val="clear" w:color="auto" w:fill="auto"/>
        <w:tabs>
          <w:tab w:val="left" w:pos="1415"/>
        </w:tabs>
        <w:ind w:firstLine="740"/>
        <w:jc w:val="both"/>
      </w:pPr>
      <w:r>
        <w:t xml:space="preserve">Работники могут проносить и выносить с собой через </w:t>
      </w:r>
      <w:r w:rsidR="00DC5397">
        <w:t>контрольно-пропускной</w:t>
      </w:r>
      <w:r>
        <w:t xml:space="preserve"> пункт (КПП) портфели, дипломаты, сумки, папки для бумаг и другую ручную кладь.</w:t>
      </w:r>
    </w:p>
    <w:p w:rsidR="000813E3" w:rsidRDefault="004C10B7" w:rsidP="00717649">
      <w:pPr>
        <w:pStyle w:val="1"/>
        <w:shd w:val="clear" w:color="auto" w:fill="auto"/>
        <w:ind w:firstLine="0"/>
        <w:jc w:val="both"/>
      </w:pPr>
      <w:r>
        <w:t>Вынос из здания или внос в него имущества, материальных ценностей, других предметов (кроме предметов, указанных в части 1 настоящего пункта Положения</w:t>
      </w:r>
      <w:r w:rsidR="00D72C5E">
        <w:t>),</w:t>
      </w:r>
      <w:r>
        <w:t xml:space="preserve"> осуществляется в рабочее время с 09:00 до </w:t>
      </w:r>
      <w:r w:rsidR="006E0FEA">
        <w:t>19</w:t>
      </w:r>
      <w:r>
        <w:t>:00 при наличии правильно оформленного материального пропуска (ст. 2.3. настоящего Положения).</w:t>
      </w:r>
    </w:p>
    <w:p w:rsidR="000813E3" w:rsidRDefault="004C10B7" w:rsidP="00717649">
      <w:pPr>
        <w:pStyle w:val="1"/>
        <w:shd w:val="clear" w:color="auto" w:fill="auto"/>
        <w:spacing w:after="320"/>
        <w:ind w:firstLine="740"/>
        <w:jc w:val="both"/>
      </w:pPr>
      <w:r>
        <w:t xml:space="preserve">Внос в срочном порядке на объект инвентаря, оборудования и другого имущества, необходимого для обеспечения деятельности Компании, может осуществляться на основании накладной или служебной записки руководителя структурного подразделения Компании или его заместителя на имя начальника ДСБ, которая согласуется с </w:t>
      </w:r>
      <w:r w:rsidR="00295F6E">
        <w:t>о</w:t>
      </w:r>
      <w:r>
        <w:t>тделом режима и передается на исполнение начальнику охраны объекта.</w:t>
      </w:r>
    </w:p>
    <w:p w:rsidR="000813E3" w:rsidRDefault="004C10B7" w:rsidP="00717649">
      <w:pPr>
        <w:pStyle w:val="1"/>
        <w:numPr>
          <w:ilvl w:val="0"/>
          <w:numId w:val="9"/>
        </w:numPr>
        <w:shd w:val="clear" w:color="auto" w:fill="auto"/>
        <w:tabs>
          <w:tab w:val="left" w:pos="1415"/>
        </w:tabs>
        <w:ind w:firstLine="740"/>
        <w:jc w:val="both"/>
      </w:pPr>
      <w:r>
        <w:t>Запрещается вносить на территорию объекта и хранить в его помещениях: легковоспламеняющиеся и взрывоопасные вещества и материалы; газовое, огнестрельное, холодное оружие, боеприпасы и другие опасные для жизни и здоровья человека или угрожающие безопасности здания предметы.</w:t>
      </w:r>
    </w:p>
    <w:p w:rsidR="000813E3" w:rsidRDefault="004C10B7" w:rsidP="00717649">
      <w:pPr>
        <w:pStyle w:val="1"/>
        <w:numPr>
          <w:ilvl w:val="0"/>
          <w:numId w:val="10"/>
        </w:numPr>
        <w:shd w:val="clear" w:color="auto" w:fill="auto"/>
        <w:tabs>
          <w:tab w:val="left" w:pos="1580"/>
        </w:tabs>
        <w:spacing w:after="160"/>
        <w:ind w:firstLine="740"/>
        <w:jc w:val="both"/>
        <w:sectPr w:rsidR="000813E3" w:rsidSect="00717649">
          <w:headerReference w:type="default" r:id="rId9"/>
          <w:headerReference w:type="first" r:id="rId10"/>
          <w:pgSz w:w="11900" w:h="16840"/>
          <w:pgMar w:top="1146" w:right="631" w:bottom="1219" w:left="1701" w:header="0" w:footer="3" w:gutter="0"/>
          <w:cols w:space="720"/>
          <w:noEndnote/>
          <w:titlePg/>
          <w:docGrid w:linePitch="360"/>
        </w:sectPr>
      </w:pPr>
      <w:r>
        <w:t>В порядке исключения, по согласованию с ДСБ проход в офис Компании с оружием разрешается:</w:t>
      </w:r>
    </w:p>
    <w:p w:rsidR="000813E3" w:rsidRDefault="004C10B7" w:rsidP="00717649">
      <w:pPr>
        <w:pStyle w:val="1"/>
        <w:shd w:val="clear" w:color="auto" w:fill="auto"/>
        <w:spacing w:after="660"/>
        <w:ind w:firstLine="0"/>
        <w:jc w:val="both"/>
      </w:pPr>
      <w:r>
        <w:t>сотрудникам правоохранительных органов, выполняющим свой служебный долг в соответствии с действующим законодательством; работникам охраны, работающим в Компании по договору;</w:t>
      </w:r>
    </w:p>
    <w:p w:rsidR="000813E3" w:rsidRDefault="004C10B7" w:rsidP="00717649">
      <w:pPr>
        <w:pStyle w:val="60"/>
        <w:keepNext/>
        <w:keepLines/>
        <w:numPr>
          <w:ilvl w:val="0"/>
          <w:numId w:val="7"/>
        </w:numPr>
        <w:shd w:val="clear" w:color="auto" w:fill="auto"/>
        <w:tabs>
          <w:tab w:val="left" w:pos="493"/>
        </w:tabs>
        <w:spacing w:line="264" w:lineRule="auto"/>
      </w:pPr>
      <w:bookmarkStart w:id="10" w:name="bookmark16"/>
      <w:bookmarkStart w:id="11" w:name="bookmark17"/>
      <w:r>
        <w:t>Основание и порядок вскрытия помещений и использования</w:t>
      </w:r>
      <w:r>
        <w:br/>
        <w:t>запасных ключей.</w:t>
      </w:r>
      <w:bookmarkEnd w:id="10"/>
      <w:bookmarkEnd w:id="11"/>
    </w:p>
    <w:p w:rsidR="000813E3" w:rsidRDefault="004C10B7" w:rsidP="00717649">
      <w:pPr>
        <w:pStyle w:val="1"/>
        <w:numPr>
          <w:ilvl w:val="0"/>
          <w:numId w:val="11"/>
        </w:numPr>
        <w:shd w:val="clear" w:color="auto" w:fill="auto"/>
        <w:tabs>
          <w:tab w:val="left" w:pos="1300"/>
        </w:tabs>
        <w:ind w:firstLine="720"/>
        <w:jc w:val="both"/>
      </w:pPr>
      <w:r>
        <w:t xml:space="preserve">Запасные ключи (в дальнейшем ключи) от всех помещений Компании хранятся в опечатанных </w:t>
      </w:r>
      <w:r w:rsidR="00FE6C90">
        <w:t>о</w:t>
      </w:r>
      <w:r>
        <w:t>тделом режима колбах на центральном посту охраны объекта и используются для экстренного вскрытия холлов, кабинетов и других помещений в отсутствие основного ключа и лица, за которым он закреплен.</w:t>
      </w:r>
    </w:p>
    <w:p w:rsidR="000813E3" w:rsidRDefault="004C10B7" w:rsidP="00717649">
      <w:pPr>
        <w:pStyle w:val="1"/>
        <w:numPr>
          <w:ilvl w:val="0"/>
          <w:numId w:val="11"/>
        </w:numPr>
        <w:shd w:val="clear" w:color="auto" w:fill="auto"/>
        <w:tabs>
          <w:tab w:val="left" w:pos="1300"/>
        </w:tabs>
        <w:ind w:firstLine="720"/>
        <w:jc w:val="both"/>
      </w:pPr>
      <w:r>
        <w:t xml:space="preserve">Решение о выдаче указанных ключей и контроль их применения </w:t>
      </w:r>
      <w:r>
        <w:lastRenderedPageBreak/>
        <w:t xml:space="preserve">осуществляет </w:t>
      </w:r>
      <w:r w:rsidR="00FE6C90">
        <w:t>о</w:t>
      </w:r>
      <w:r>
        <w:t>тдел режима.</w:t>
      </w:r>
    </w:p>
    <w:p w:rsidR="000813E3" w:rsidRDefault="004C10B7" w:rsidP="00717649">
      <w:pPr>
        <w:pStyle w:val="1"/>
        <w:numPr>
          <w:ilvl w:val="0"/>
          <w:numId w:val="11"/>
        </w:numPr>
        <w:shd w:val="clear" w:color="auto" w:fill="auto"/>
        <w:tabs>
          <w:tab w:val="left" w:pos="1300"/>
        </w:tabs>
        <w:ind w:firstLine="720"/>
        <w:jc w:val="both"/>
      </w:pPr>
      <w:r>
        <w:t xml:space="preserve">В отсутствие работников </w:t>
      </w:r>
      <w:r w:rsidR="00FE6C90">
        <w:t>о</w:t>
      </w:r>
      <w:r>
        <w:t>тдела режима ключи могут быть использованы начальником, старшим смены охраны объекта для ликвидации загорания, затопления, угрозы взрыва и в других случаях, не терпящих отлагательства, когда существует реальная угроза безопасности офиса Компании, ее имуществу и персоналу, с дальнейшим докладом в ДСБ.</w:t>
      </w:r>
    </w:p>
    <w:p w:rsidR="000813E3" w:rsidRDefault="004C10B7" w:rsidP="00717649">
      <w:pPr>
        <w:pStyle w:val="1"/>
        <w:shd w:val="clear" w:color="auto" w:fill="auto"/>
        <w:ind w:firstLine="720"/>
        <w:jc w:val="both"/>
      </w:pPr>
      <w:r>
        <w:t xml:space="preserve">В указанных случаях помещения вскрываются </w:t>
      </w:r>
      <w:r w:rsidR="00DC5397">
        <w:t>комиссионное</w:t>
      </w:r>
      <w:r>
        <w:t>: охрана с привлечением работников других подразделений, при отсутствии такой возможности указанные помещения вскрываются непосредственно охраной в составе не менее двух человек.</w:t>
      </w:r>
    </w:p>
    <w:p w:rsidR="000813E3" w:rsidRDefault="004C10B7" w:rsidP="00717649">
      <w:pPr>
        <w:pStyle w:val="1"/>
        <w:shd w:val="clear" w:color="auto" w:fill="auto"/>
        <w:ind w:firstLine="720"/>
        <w:jc w:val="both"/>
      </w:pPr>
      <w:r>
        <w:t>Во всех перечисленных случаях в обязательном порядке составляется акт за подписью участвующих лиц с подробным указанием причин вскрытия и результатов осмотра.</w:t>
      </w:r>
    </w:p>
    <w:p w:rsidR="000813E3" w:rsidRDefault="004C10B7" w:rsidP="00717649">
      <w:pPr>
        <w:pStyle w:val="1"/>
        <w:numPr>
          <w:ilvl w:val="0"/>
          <w:numId w:val="11"/>
        </w:numPr>
        <w:shd w:val="clear" w:color="auto" w:fill="auto"/>
        <w:tabs>
          <w:tab w:val="left" w:pos="1300"/>
        </w:tabs>
        <w:ind w:firstLine="720"/>
        <w:jc w:val="both"/>
      </w:pPr>
      <w:r>
        <w:t xml:space="preserve">О фактах и результатах вскрытия помещения охрана обязана проинформировать </w:t>
      </w:r>
      <w:r w:rsidR="00FE6C90">
        <w:t>о</w:t>
      </w:r>
      <w:r>
        <w:t>тдел режима.</w:t>
      </w:r>
    </w:p>
    <w:p w:rsidR="000813E3" w:rsidRDefault="004C10B7" w:rsidP="00717649">
      <w:pPr>
        <w:pStyle w:val="1"/>
        <w:numPr>
          <w:ilvl w:val="0"/>
          <w:numId w:val="11"/>
        </w:numPr>
        <w:shd w:val="clear" w:color="auto" w:fill="auto"/>
        <w:tabs>
          <w:tab w:val="left" w:pos="1300"/>
        </w:tabs>
        <w:ind w:firstLine="720"/>
        <w:jc w:val="both"/>
      </w:pPr>
      <w:r>
        <w:t>Каждый случай использования ключей (вскрытия, закрытия опечатанной колбы) фиксируется охраной с указанием номера печати, даты, времени, цели выдачи ключа, номера вскрываемого помещения. По окончании использования ключа он возвращается на Центральный пост охраны</w:t>
      </w:r>
      <w:r w:rsidR="00DC5397" w:rsidRPr="00DC5397">
        <w:t xml:space="preserve"> </w:t>
      </w:r>
      <w:r>
        <w:t xml:space="preserve">(далее ЦПО) в колбе, опечатанной печатью </w:t>
      </w:r>
      <w:r w:rsidR="00FE6C90">
        <w:t>о</w:t>
      </w:r>
      <w:r>
        <w:t xml:space="preserve">тдела режима, а в ее отсутствие - охраной, о чем также делается запись. Колба, опечатанная печатью охраны при первой </w:t>
      </w:r>
      <w:r w:rsidR="00DC5397">
        <w:t>возможности,</w:t>
      </w:r>
      <w:r>
        <w:t xml:space="preserve"> опечатывается печатью </w:t>
      </w:r>
      <w:r w:rsidR="00FE6C90">
        <w:t>о</w:t>
      </w:r>
      <w:r>
        <w:t>тдела режима.</w:t>
      </w:r>
    </w:p>
    <w:p w:rsidR="000813E3" w:rsidRDefault="004C10B7" w:rsidP="00717649">
      <w:pPr>
        <w:pStyle w:val="1"/>
        <w:numPr>
          <w:ilvl w:val="0"/>
          <w:numId w:val="11"/>
        </w:numPr>
        <w:shd w:val="clear" w:color="auto" w:fill="auto"/>
        <w:tabs>
          <w:tab w:val="left" w:pos="1300"/>
        </w:tabs>
        <w:ind w:firstLine="720"/>
        <w:jc w:val="both"/>
      </w:pPr>
      <w:r>
        <w:t>Касса, другие помещения, где хранятся материальные ценности, вскрываются в случаях и порядке, установленном п.4.3 настояще</w:t>
      </w:r>
      <w:r w:rsidR="00FE6C90">
        <w:t>й Инструкции</w:t>
      </w:r>
      <w:r>
        <w:t>, в присутствии материально-ответственных лиц указанных подразделений (за исключением возгорания внутри указанных помещений). Список материально-ответственных лиц должен находится у охраны объекта. В случае обнаружения явных признаков возгорания в помещениях, перечисленных в ч. 1 настоящего пункта и п.4.8, настояще</w:t>
      </w:r>
      <w:r w:rsidR="00FE6C90">
        <w:t>й Инструкции</w:t>
      </w:r>
      <w:r>
        <w:t>, охрана имеет право вскрыть их самостоятельно до прибытия материально ответственного лица с целью локализации пожара.</w:t>
      </w:r>
    </w:p>
    <w:p w:rsidR="000813E3" w:rsidRDefault="004C10B7" w:rsidP="00717649">
      <w:pPr>
        <w:pStyle w:val="1"/>
        <w:numPr>
          <w:ilvl w:val="0"/>
          <w:numId w:val="11"/>
        </w:numPr>
        <w:shd w:val="clear" w:color="auto" w:fill="auto"/>
        <w:tabs>
          <w:tab w:val="left" w:pos="1361"/>
        </w:tabs>
        <w:ind w:firstLine="720"/>
        <w:jc w:val="both"/>
      </w:pPr>
      <w:r>
        <w:t xml:space="preserve">Категория помещений, где хранятся материальные ценности, подлежащих вскрытию в присутствии материально-ответственных лиц, и их перечень определяются </w:t>
      </w:r>
      <w:r w:rsidR="00FE6C90">
        <w:t>о</w:t>
      </w:r>
      <w:r>
        <w:t>тделом режима по согласованию с начальником ДСБ, оформляется отдельным списком в установленном порядке и передается охране объекта.</w:t>
      </w:r>
    </w:p>
    <w:p w:rsidR="000813E3" w:rsidRDefault="004C10B7" w:rsidP="00717649">
      <w:pPr>
        <w:pStyle w:val="1"/>
        <w:shd w:val="clear" w:color="auto" w:fill="auto"/>
        <w:ind w:firstLine="720"/>
        <w:jc w:val="both"/>
      </w:pPr>
      <w:r>
        <w:t xml:space="preserve">На основании указанного перечня помещений ДСБ уведомляет руководителей подразделений Компании о необходимости составления и предоставления в </w:t>
      </w:r>
      <w:r w:rsidR="00FE6C90">
        <w:t>о</w:t>
      </w:r>
      <w:r>
        <w:t>тдел режима списка материально-ответственных лиц, подлежащих вызову на объект охраной в случае возгорания.</w:t>
      </w:r>
    </w:p>
    <w:p w:rsidR="000813E3" w:rsidRDefault="004C10B7" w:rsidP="00717649">
      <w:pPr>
        <w:pStyle w:val="1"/>
        <w:shd w:val="clear" w:color="auto" w:fill="auto"/>
        <w:ind w:firstLine="720"/>
        <w:jc w:val="both"/>
      </w:pPr>
      <w:r>
        <w:t>Список составляется по форме: номер по порядку, фамилия, имя, отчество, место жительства, домашний телефон, должность, название подразделения Компании, образец личной подписи лица, допущенного к вскрытию помещения.</w:t>
      </w:r>
    </w:p>
    <w:p w:rsidR="000813E3" w:rsidRDefault="004C10B7" w:rsidP="00717649">
      <w:pPr>
        <w:pStyle w:val="1"/>
        <w:shd w:val="clear" w:color="auto" w:fill="auto"/>
        <w:spacing w:after="320"/>
        <w:ind w:firstLine="720"/>
        <w:jc w:val="both"/>
      </w:pPr>
      <w:r>
        <w:t xml:space="preserve">Указанный список лиц по установленной форме составляется и подписывается </w:t>
      </w:r>
      <w:r w:rsidR="00DC5397">
        <w:t>руководителем соответствующего подразделения,</w:t>
      </w:r>
      <w:r>
        <w:t xml:space="preserve"> заинтересованного в охране, указанной категории помещений, утверждается </w:t>
      </w:r>
      <w:r w:rsidR="00B511CF">
        <w:t>Заместителем</w:t>
      </w:r>
      <w:r w:rsidR="002268A3">
        <w:t xml:space="preserve"> Генерального директора</w:t>
      </w:r>
      <w:r>
        <w:t xml:space="preserve"> Компании, курирующим соответствующее направление деятельности Компании, и передается в </w:t>
      </w:r>
      <w:r w:rsidR="00FE6C90">
        <w:t>о</w:t>
      </w:r>
      <w:r>
        <w:t>тдел режима.</w:t>
      </w:r>
    </w:p>
    <w:p w:rsidR="000813E3" w:rsidRDefault="004C10B7" w:rsidP="00717649">
      <w:pPr>
        <w:pStyle w:val="60"/>
        <w:keepNext/>
        <w:keepLines/>
        <w:numPr>
          <w:ilvl w:val="0"/>
          <w:numId w:val="7"/>
        </w:numPr>
        <w:shd w:val="clear" w:color="auto" w:fill="auto"/>
        <w:tabs>
          <w:tab w:val="left" w:pos="381"/>
        </w:tabs>
        <w:spacing w:line="259" w:lineRule="auto"/>
      </w:pPr>
      <w:bookmarkStart w:id="12" w:name="bookmark18"/>
      <w:bookmarkStart w:id="13" w:name="bookmark19"/>
      <w:r>
        <w:lastRenderedPageBreak/>
        <w:t>Порядок охраны помещений.</w:t>
      </w:r>
      <w:bookmarkEnd w:id="12"/>
      <w:bookmarkEnd w:id="13"/>
    </w:p>
    <w:p w:rsidR="000813E3" w:rsidRDefault="004C10B7" w:rsidP="00717649">
      <w:pPr>
        <w:pStyle w:val="1"/>
        <w:numPr>
          <w:ilvl w:val="0"/>
          <w:numId w:val="12"/>
        </w:numPr>
        <w:shd w:val="clear" w:color="auto" w:fill="auto"/>
        <w:tabs>
          <w:tab w:val="left" w:pos="1361"/>
        </w:tabs>
        <w:ind w:firstLine="720"/>
        <w:jc w:val="both"/>
      </w:pPr>
      <w:r>
        <w:t xml:space="preserve">По окончании работы работники Компании обязаны убрать документы, содержащие конфиденциальную информацию ограниченного пользования, финансовые и другие важные для Компании документы в сейфы или металлические ящики, закрыть их на замки. Перед выходом из помещения обесточить аппаратуру, не связанную с непрерывным технологическим процессом, отключить электронагревательные приборы, электроосвещение, после чего закрыть на замок входную дверь и сдать помещение </w:t>
      </w:r>
      <w:r w:rsidR="00F569DD">
        <w:t>по</w:t>
      </w:r>
      <w:r w:rsidR="00371568">
        <w:t>д</w:t>
      </w:r>
      <w:r w:rsidR="00F569DD">
        <w:t xml:space="preserve"> охрану </w:t>
      </w:r>
      <w:r>
        <w:t>на ЦПО</w:t>
      </w:r>
      <w:r w:rsidR="00F569DD">
        <w:t>.</w:t>
      </w:r>
    </w:p>
    <w:p w:rsidR="000813E3" w:rsidRDefault="004C10B7" w:rsidP="00717649">
      <w:pPr>
        <w:pStyle w:val="1"/>
        <w:numPr>
          <w:ilvl w:val="0"/>
          <w:numId w:val="12"/>
        </w:numPr>
        <w:shd w:val="clear" w:color="auto" w:fill="auto"/>
        <w:tabs>
          <w:tab w:val="left" w:pos="1244"/>
        </w:tabs>
        <w:ind w:firstLine="740"/>
        <w:jc w:val="both"/>
      </w:pPr>
      <w:r>
        <w:t>Работник Компании или охранник, нарушивший установленный настоящ</w:t>
      </w:r>
      <w:r w:rsidR="005C7454">
        <w:t>ей Инструкцией</w:t>
      </w:r>
      <w:r>
        <w:t xml:space="preserve"> порядок охраны помещений, в результате которого произошло хищение имущества, может быть привлечен к ответственности в соответствии с действующим законодательством Российской Федерации.</w:t>
      </w:r>
    </w:p>
    <w:p w:rsidR="000813E3" w:rsidRDefault="004C10B7" w:rsidP="00717649">
      <w:pPr>
        <w:pStyle w:val="1"/>
        <w:shd w:val="clear" w:color="auto" w:fill="auto"/>
        <w:ind w:firstLine="0"/>
        <w:jc w:val="both"/>
      </w:pPr>
      <w:r>
        <w:t>По факту хищения ДСБ проводит служебное расследование, результаты которого докладываются руководству Компании.</w:t>
      </w:r>
    </w:p>
    <w:p w:rsidR="000813E3" w:rsidRDefault="004C10B7" w:rsidP="00717649">
      <w:pPr>
        <w:pStyle w:val="1"/>
        <w:numPr>
          <w:ilvl w:val="0"/>
          <w:numId w:val="13"/>
        </w:numPr>
        <w:shd w:val="clear" w:color="auto" w:fill="auto"/>
        <w:tabs>
          <w:tab w:val="left" w:pos="1244"/>
        </w:tabs>
        <w:spacing w:after="320"/>
        <w:ind w:firstLine="740"/>
        <w:jc w:val="both"/>
      </w:pPr>
      <w:r>
        <w:t xml:space="preserve">Охрана объекта после сдачи работниками Компании помещений на охрану обязана проверить закрытие на замки дверей особо важных помещений и в случае обнаружения их открытыми письменно проинформировать </w:t>
      </w:r>
      <w:r w:rsidR="005C7454">
        <w:t>о</w:t>
      </w:r>
      <w:r>
        <w:t xml:space="preserve">тдел режима не позднее 9:00 следующего дня. О других выявленных недостатках, связанных с охраной объекта, охрана также обязана проинформировать </w:t>
      </w:r>
      <w:r w:rsidR="005C7454">
        <w:t>о</w:t>
      </w:r>
      <w:r>
        <w:t>тдел режима.</w:t>
      </w:r>
    </w:p>
    <w:p w:rsidR="000813E3" w:rsidRDefault="004C10B7" w:rsidP="00717649">
      <w:pPr>
        <w:pStyle w:val="60"/>
        <w:keepNext/>
        <w:keepLines/>
        <w:numPr>
          <w:ilvl w:val="0"/>
          <w:numId w:val="7"/>
        </w:numPr>
        <w:shd w:val="clear" w:color="auto" w:fill="auto"/>
        <w:tabs>
          <w:tab w:val="left" w:pos="496"/>
        </w:tabs>
      </w:pPr>
      <w:bookmarkStart w:id="14" w:name="bookmark20"/>
      <w:bookmarkStart w:id="15" w:name="bookmark21"/>
      <w:r>
        <w:t>Действия охраны объекта по сигналу «Тревога».</w:t>
      </w:r>
      <w:bookmarkEnd w:id="14"/>
      <w:bookmarkEnd w:id="15"/>
    </w:p>
    <w:p w:rsidR="000813E3" w:rsidRDefault="004C10B7" w:rsidP="00717649">
      <w:pPr>
        <w:pStyle w:val="1"/>
        <w:numPr>
          <w:ilvl w:val="0"/>
          <w:numId w:val="14"/>
        </w:numPr>
        <w:shd w:val="clear" w:color="auto" w:fill="auto"/>
        <w:tabs>
          <w:tab w:val="left" w:pos="1418"/>
        </w:tabs>
        <w:ind w:firstLine="740"/>
        <w:jc w:val="both"/>
      </w:pPr>
      <w:r>
        <w:t>При поступлении на ЦПО сигнала «Тревога» из помещения, охраняемого охранной и пожарной сигнализацией, или срабатывании тревожной сигнализации, а также при поступлении сообщения о правонарушении или обнаружении взрывного устройства в здании Компании, начальник охраны объекта или старший смены обязаны немедленно выслать по указанному адресу группу в составе не менее 2-х человек.</w:t>
      </w:r>
    </w:p>
    <w:p w:rsidR="000813E3" w:rsidRDefault="004C10B7" w:rsidP="00717649">
      <w:pPr>
        <w:pStyle w:val="1"/>
        <w:numPr>
          <w:ilvl w:val="0"/>
          <w:numId w:val="14"/>
        </w:numPr>
        <w:shd w:val="clear" w:color="auto" w:fill="auto"/>
        <w:tabs>
          <w:tab w:val="left" w:pos="1418"/>
        </w:tabs>
        <w:ind w:firstLine="740"/>
        <w:jc w:val="both"/>
      </w:pPr>
      <w:r>
        <w:t>По прибытии на место группа обязана, соблюдая меры предосторожности, выяснить причину срабатывания охранной, тревожной или пожарной сигнализации. В случае обнаружения - задержать посторонних лиц, и при необходимости передать их в органы внутренних дел с письменным изложением факта нарушения.</w:t>
      </w:r>
    </w:p>
    <w:p w:rsidR="000813E3" w:rsidRDefault="004C10B7" w:rsidP="00717649">
      <w:pPr>
        <w:pStyle w:val="1"/>
        <w:numPr>
          <w:ilvl w:val="0"/>
          <w:numId w:val="14"/>
        </w:numPr>
        <w:shd w:val="clear" w:color="auto" w:fill="auto"/>
        <w:tabs>
          <w:tab w:val="left" w:pos="1244"/>
        </w:tabs>
        <w:ind w:firstLine="740"/>
        <w:jc w:val="both"/>
      </w:pPr>
      <w:r>
        <w:t>При отсутствии на месте происшествия правонарушителей, но обнаружении явных следов проникновения в охраняемое помещение, охрана объекта обязана блокировать все возможные выходы из помещения, вскрыть его в порядке, предусмотренном п.4.3, 4.7 настояще</w:t>
      </w:r>
      <w:r w:rsidR="00D15F9C">
        <w:t>й Инструкцией</w:t>
      </w:r>
      <w:r>
        <w:t>, в зависимости от категории помещения. Явными следами проникновения являются:</w:t>
      </w:r>
    </w:p>
    <w:p w:rsidR="000813E3" w:rsidRDefault="004C10B7" w:rsidP="00717649">
      <w:pPr>
        <w:pStyle w:val="1"/>
        <w:shd w:val="clear" w:color="auto" w:fill="auto"/>
        <w:ind w:firstLine="720"/>
      </w:pPr>
      <w:r>
        <w:t>систематическое (два и более количество раз) срабатывание</w:t>
      </w:r>
    </w:p>
    <w:p w:rsidR="000813E3" w:rsidRDefault="004C10B7" w:rsidP="00717649">
      <w:pPr>
        <w:pStyle w:val="1"/>
        <w:shd w:val="clear" w:color="auto" w:fill="auto"/>
        <w:ind w:firstLine="720"/>
      </w:pPr>
      <w:r>
        <w:t>охранной и тревожной сигнализации;</w:t>
      </w:r>
    </w:p>
    <w:p w:rsidR="000813E3" w:rsidRDefault="004C10B7" w:rsidP="00717649">
      <w:pPr>
        <w:pStyle w:val="1"/>
        <w:shd w:val="clear" w:color="auto" w:fill="auto"/>
        <w:ind w:firstLine="20"/>
        <w:jc w:val="both"/>
      </w:pPr>
      <w:r>
        <w:t>не взятие под охрану помещения после срабатывания в нем охранной и тревожной сигнализации;</w:t>
      </w:r>
    </w:p>
    <w:p w:rsidR="000813E3" w:rsidRDefault="004C10B7" w:rsidP="00717649">
      <w:pPr>
        <w:pStyle w:val="1"/>
        <w:shd w:val="clear" w:color="auto" w:fill="auto"/>
        <w:ind w:firstLine="20"/>
        <w:jc w:val="both"/>
      </w:pPr>
      <w:r>
        <w:t>шум и звуки, свидетельствующие о том, что в помещении находятся посторонние лица;</w:t>
      </w:r>
    </w:p>
    <w:p w:rsidR="000813E3" w:rsidRDefault="004C10B7" w:rsidP="00717649">
      <w:pPr>
        <w:pStyle w:val="1"/>
        <w:shd w:val="clear" w:color="auto" w:fill="auto"/>
        <w:spacing w:after="320"/>
        <w:ind w:firstLine="720"/>
      </w:pPr>
      <w:r>
        <w:t xml:space="preserve">следы вскрытия замков и </w:t>
      </w:r>
      <w:proofErr w:type="spellStart"/>
      <w:r w:rsidR="00DC5397">
        <w:t>отжатие</w:t>
      </w:r>
      <w:proofErr w:type="spellEnd"/>
      <w:r>
        <w:t xml:space="preserve"> дверей.</w:t>
      </w:r>
    </w:p>
    <w:p w:rsidR="000813E3" w:rsidRDefault="004C10B7" w:rsidP="00717649">
      <w:pPr>
        <w:pStyle w:val="1"/>
        <w:numPr>
          <w:ilvl w:val="0"/>
          <w:numId w:val="14"/>
        </w:numPr>
        <w:shd w:val="clear" w:color="auto" w:fill="auto"/>
        <w:tabs>
          <w:tab w:val="left" w:pos="1382"/>
        </w:tabs>
        <w:ind w:firstLine="740"/>
        <w:jc w:val="both"/>
      </w:pPr>
      <w:r>
        <w:t>После вскрытия, проверки помещения и составления акта о результатах осмотра, оно должно быть закрыто и сдано под охрану.</w:t>
      </w:r>
    </w:p>
    <w:p w:rsidR="000813E3" w:rsidRDefault="004C10B7" w:rsidP="00717649">
      <w:pPr>
        <w:pStyle w:val="1"/>
        <w:numPr>
          <w:ilvl w:val="0"/>
          <w:numId w:val="14"/>
        </w:numPr>
        <w:shd w:val="clear" w:color="auto" w:fill="auto"/>
        <w:tabs>
          <w:tab w:val="left" w:pos="1382"/>
        </w:tabs>
        <w:ind w:firstLine="740"/>
        <w:jc w:val="both"/>
      </w:pPr>
      <w:r>
        <w:t xml:space="preserve">При обнаружении предмета, похожего на взрывное устройство, охрана </w:t>
      </w:r>
      <w:r>
        <w:lastRenderedPageBreak/>
        <w:t>объекта обязана немедленно сообщить об этом в ДСБ, территориальный орган внутренних дел и исключить доступ к нему посторонних лиц до прибытия специалистов и выяснения обстоятельств происходящего.</w:t>
      </w:r>
    </w:p>
    <w:p w:rsidR="000813E3" w:rsidRDefault="004C10B7" w:rsidP="00717649">
      <w:pPr>
        <w:pStyle w:val="60"/>
        <w:keepNext/>
        <w:keepLines/>
        <w:numPr>
          <w:ilvl w:val="0"/>
          <w:numId w:val="7"/>
        </w:numPr>
        <w:shd w:val="clear" w:color="auto" w:fill="auto"/>
        <w:tabs>
          <w:tab w:val="left" w:pos="622"/>
        </w:tabs>
        <w:spacing w:after="0"/>
      </w:pPr>
      <w:bookmarkStart w:id="16" w:name="bookmark22"/>
      <w:bookmarkStart w:id="17" w:name="bookmark23"/>
      <w:r>
        <w:t>Заключительные положения.</w:t>
      </w:r>
      <w:bookmarkEnd w:id="16"/>
      <w:bookmarkEnd w:id="17"/>
    </w:p>
    <w:p w:rsidR="000813E3" w:rsidRDefault="004C10B7" w:rsidP="00717649">
      <w:pPr>
        <w:pStyle w:val="1"/>
        <w:numPr>
          <w:ilvl w:val="0"/>
          <w:numId w:val="15"/>
        </w:numPr>
        <w:shd w:val="clear" w:color="auto" w:fill="auto"/>
        <w:tabs>
          <w:tab w:val="left" w:pos="1382"/>
        </w:tabs>
        <w:ind w:firstLine="740"/>
        <w:jc w:val="both"/>
      </w:pPr>
      <w:r>
        <w:t>Пропускной и внутриобъектовый режимы на объекте регламентируются также:</w:t>
      </w:r>
    </w:p>
    <w:p w:rsidR="000813E3" w:rsidRDefault="004C10B7" w:rsidP="00717649">
      <w:pPr>
        <w:pStyle w:val="1"/>
        <w:numPr>
          <w:ilvl w:val="0"/>
          <w:numId w:val="16"/>
        </w:numPr>
        <w:shd w:val="clear" w:color="auto" w:fill="auto"/>
        <w:tabs>
          <w:tab w:val="left" w:pos="229"/>
        </w:tabs>
        <w:ind w:firstLine="0"/>
        <w:jc w:val="both"/>
      </w:pPr>
      <w:r>
        <w:t xml:space="preserve">«Правилами внутреннего трудового распорядка </w:t>
      </w:r>
      <w:r w:rsidR="00D13EE8">
        <w:t>публичного</w:t>
      </w:r>
      <w:r>
        <w:t xml:space="preserve"> акционерного общества «Нефтегазовая компания «Славнефть»</w:t>
      </w:r>
      <w:r w:rsidR="00290293">
        <w:t>.</w:t>
      </w:r>
    </w:p>
    <w:p w:rsidR="000813E3" w:rsidRDefault="004C10B7" w:rsidP="00717649">
      <w:pPr>
        <w:pStyle w:val="1"/>
        <w:numPr>
          <w:ilvl w:val="0"/>
          <w:numId w:val="16"/>
        </w:numPr>
        <w:shd w:val="clear" w:color="auto" w:fill="auto"/>
        <w:tabs>
          <w:tab w:val="left" w:pos="229"/>
        </w:tabs>
        <w:ind w:firstLine="0"/>
        <w:jc w:val="both"/>
      </w:pPr>
      <w:r>
        <w:t xml:space="preserve">«Инструкцией о мерах пожарной безопасности в помещениях </w:t>
      </w:r>
      <w:r w:rsidR="00D13EE8">
        <w:t>П</w:t>
      </w:r>
      <w:r>
        <w:t>АО «НГК «Славнефть»</w:t>
      </w:r>
      <w:r w:rsidR="00290293">
        <w:t>.</w:t>
      </w:r>
    </w:p>
    <w:p w:rsidR="000813E3" w:rsidRDefault="004C10B7" w:rsidP="00717649">
      <w:pPr>
        <w:pStyle w:val="1"/>
        <w:numPr>
          <w:ilvl w:val="0"/>
          <w:numId w:val="16"/>
        </w:numPr>
        <w:shd w:val="clear" w:color="auto" w:fill="auto"/>
        <w:tabs>
          <w:tab w:val="left" w:pos="233"/>
        </w:tabs>
        <w:ind w:firstLine="0"/>
        <w:jc w:val="both"/>
      </w:pPr>
      <w:r>
        <w:t>Инструкцией «Действий старшего смены охраны в случае возникновении пожара в здании Компании по адресу: г.</w:t>
      </w:r>
      <w:r w:rsidR="00290293">
        <w:t xml:space="preserve"> Тверь</w:t>
      </w:r>
      <w:r>
        <w:t>,</w:t>
      </w:r>
      <w:r w:rsidR="00290293">
        <w:t xml:space="preserve"> пр-т Чайковского, д.21А.</w:t>
      </w:r>
    </w:p>
    <w:p w:rsidR="000813E3" w:rsidRDefault="004C10B7" w:rsidP="00717649">
      <w:pPr>
        <w:pStyle w:val="1"/>
        <w:numPr>
          <w:ilvl w:val="0"/>
          <w:numId w:val="15"/>
        </w:numPr>
        <w:shd w:val="clear" w:color="auto" w:fill="auto"/>
        <w:tabs>
          <w:tab w:val="left" w:pos="1252"/>
        </w:tabs>
        <w:ind w:firstLine="740"/>
        <w:jc w:val="both"/>
      </w:pPr>
      <w:r>
        <w:t xml:space="preserve">Дополнения и изменения в </w:t>
      </w:r>
      <w:r w:rsidR="00D15F9C">
        <w:t>Инструкцию</w:t>
      </w:r>
      <w:r>
        <w:t xml:space="preserve"> вносятся в установленном порядке</w:t>
      </w:r>
    </w:p>
    <w:p w:rsidR="00717649" w:rsidRDefault="00717649" w:rsidP="00717649">
      <w:pPr>
        <w:pStyle w:val="1"/>
        <w:shd w:val="clear" w:color="auto" w:fill="auto"/>
        <w:tabs>
          <w:tab w:val="left" w:pos="1252"/>
        </w:tabs>
        <w:jc w:val="both"/>
      </w:pPr>
    </w:p>
    <w:p w:rsidR="00717649" w:rsidRDefault="00717649" w:rsidP="00717649">
      <w:pPr>
        <w:pStyle w:val="1"/>
        <w:shd w:val="clear" w:color="auto" w:fill="auto"/>
        <w:tabs>
          <w:tab w:val="left" w:pos="1252"/>
        </w:tabs>
        <w:jc w:val="both"/>
      </w:pPr>
    </w:p>
    <w:p w:rsidR="00717649" w:rsidRDefault="00717649" w:rsidP="00717649">
      <w:pPr>
        <w:pStyle w:val="1"/>
        <w:shd w:val="clear" w:color="auto" w:fill="auto"/>
        <w:tabs>
          <w:tab w:val="left" w:pos="1252"/>
        </w:tabs>
        <w:jc w:val="both"/>
      </w:pPr>
    </w:p>
    <w:p w:rsidR="00717649" w:rsidRDefault="00717649" w:rsidP="00717649">
      <w:pPr>
        <w:pStyle w:val="1"/>
        <w:framePr w:w="9396" w:h="11304" w:hRule="exact" w:wrap="none" w:vAnchor="page" w:hAnchor="page" w:x="1714" w:y="1165"/>
        <w:numPr>
          <w:ilvl w:val="0"/>
          <w:numId w:val="19"/>
        </w:numPr>
        <w:shd w:val="clear" w:color="auto" w:fill="auto"/>
        <w:tabs>
          <w:tab w:val="left" w:pos="1252"/>
        </w:tabs>
        <w:ind w:firstLine="740"/>
        <w:jc w:val="both"/>
      </w:pPr>
    </w:p>
    <w:p w:rsidR="00717649" w:rsidRDefault="00717649" w:rsidP="00717649">
      <w:pPr>
        <w:spacing w:line="1" w:lineRule="exact"/>
        <w:sectPr w:rsidR="00717649" w:rsidSect="00717649">
          <w:type w:val="continuous"/>
          <w:pgSz w:w="11900" w:h="16840"/>
          <w:pgMar w:top="360" w:right="360" w:bottom="360" w:left="1701" w:header="0" w:footer="3" w:gutter="0"/>
          <w:cols w:space="720"/>
          <w:noEndnote/>
          <w:docGrid w:linePitch="360"/>
        </w:sectPr>
      </w:pPr>
    </w:p>
    <w:p w:rsidR="00717649" w:rsidRDefault="00717649" w:rsidP="00717649">
      <w:pPr>
        <w:spacing w:line="1" w:lineRule="exact"/>
      </w:pPr>
    </w:p>
    <w:p w:rsidR="00717649" w:rsidRDefault="00717649" w:rsidP="00BE0A60">
      <w:pPr>
        <w:pStyle w:val="22"/>
        <w:framePr w:w="6406" w:h="1654" w:hRule="exact" w:wrap="none" w:vAnchor="page" w:hAnchor="page" w:x="4876" w:y="627"/>
        <w:shd w:val="clear" w:color="auto" w:fill="auto"/>
        <w:spacing w:after="0" w:line="264" w:lineRule="auto"/>
        <w:ind w:left="0" w:firstLine="0"/>
        <w:rPr>
          <w:b/>
        </w:rPr>
      </w:pPr>
      <w:r w:rsidRPr="00717649">
        <w:rPr>
          <w:b/>
        </w:rPr>
        <w:t>Приложение №</w:t>
      </w:r>
      <w:r>
        <w:rPr>
          <w:b/>
        </w:rPr>
        <w:t>1</w:t>
      </w:r>
    </w:p>
    <w:p w:rsidR="00717649" w:rsidRDefault="00717649" w:rsidP="00BE0A60">
      <w:pPr>
        <w:pStyle w:val="22"/>
        <w:framePr w:w="6406" w:h="1654" w:hRule="exact" w:wrap="none" w:vAnchor="page" w:hAnchor="page" w:x="4876" w:y="627"/>
        <w:shd w:val="clear" w:color="auto" w:fill="auto"/>
        <w:spacing w:after="0" w:line="264" w:lineRule="auto"/>
        <w:ind w:left="0" w:firstLine="0"/>
      </w:pPr>
      <w:r>
        <w:t xml:space="preserve"> к Инструкции об организации охраны и внутриобъектовом режиме </w:t>
      </w:r>
      <w:r w:rsidRPr="00717649">
        <w:t>здания ПАО «НГК «Славнефть» г. Тверь, пр-т Чайковского, д.21</w:t>
      </w:r>
      <w:r w:rsidR="00BE0A60">
        <w:t>а</w:t>
      </w:r>
    </w:p>
    <w:p w:rsidR="00717649" w:rsidRDefault="00717649" w:rsidP="00717649">
      <w:pPr>
        <w:framePr w:wrap="none" w:vAnchor="page" w:hAnchor="page" w:x="9327" w:y="303"/>
        <w:rPr>
          <w:sz w:val="2"/>
          <w:szCs w:val="2"/>
        </w:rPr>
      </w:pPr>
    </w:p>
    <w:p w:rsidR="00717649" w:rsidRDefault="00717649" w:rsidP="00717649">
      <w:pPr>
        <w:framePr w:wrap="none" w:vAnchor="page" w:hAnchor="page" w:x="5849" w:y="9314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 wp14:anchorId="6BFD4F15" wp14:editId="6FCFC173">
            <wp:extent cx="359410" cy="207010"/>
            <wp:effectExtent l="0" t="0" r="0" b="0"/>
            <wp:docPr id="4" name="Picut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off x="0" y="0"/>
                      <a:ext cx="359410" cy="207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7649" w:rsidRDefault="00717649" w:rsidP="00717649">
      <w:pPr>
        <w:framePr w:wrap="none" w:vAnchor="page" w:hAnchor="page" w:x="3092" w:y="5016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 wp14:anchorId="103D5D7B" wp14:editId="1D37DF2C">
            <wp:extent cx="3676015" cy="2505710"/>
            <wp:effectExtent l="0" t="0" r="0" b="0"/>
            <wp:docPr id="5" name="Picut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2"/>
                    <a:stretch/>
                  </pic:blipFill>
                  <pic:spPr>
                    <a:xfrm>
                      <a:off x="0" y="0"/>
                      <a:ext cx="3676015" cy="250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7649" w:rsidRDefault="00717649" w:rsidP="00717649">
      <w:pPr>
        <w:spacing w:line="1" w:lineRule="exact"/>
        <w:sectPr w:rsidR="0071764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17649" w:rsidRDefault="00717649" w:rsidP="00717649">
      <w:pPr>
        <w:spacing w:line="1" w:lineRule="exact"/>
      </w:pPr>
    </w:p>
    <w:p w:rsidR="00717649" w:rsidRDefault="00717649" w:rsidP="00717649">
      <w:pPr>
        <w:framePr w:wrap="none" w:vAnchor="page" w:hAnchor="page" w:x="8660" w:y="253"/>
      </w:pPr>
    </w:p>
    <w:p w:rsidR="00717649" w:rsidRDefault="00717649" w:rsidP="00717649">
      <w:pPr>
        <w:framePr w:wrap="none" w:vAnchor="page" w:hAnchor="page" w:x="6454" w:y="5876"/>
      </w:pPr>
    </w:p>
    <w:p w:rsidR="00717649" w:rsidRDefault="00717649" w:rsidP="00717649">
      <w:pPr>
        <w:pStyle w:val="32"/>
        <w:framePr w:wrap="none" w:vAnchor="page" w:hAnchor="page" w:x="6929" w:y="6052"/>
        <w:shd w:val="clear" w:color="auto" w:fill="auto"/>
        <w:ind w:left="29" w:right="22"/>
      </w:pPr>
      <w:bookmarkStart w:id="18" w:name="bookmark24"/>
      <w:bookmarkStart w:id="19" w:name="bookmark25"/>
      <w:r>
        <w:t>ГАЗПРОМ</w:t>
      </w:r>
      <w:bookmarkEnd w:id="18"/>
      <w:bookmarkEnd w:id="19"/>
    </w:p>
    <w:p w:rsidR="00717649" w:rsidRDefault="00717649" w:rsidP="00717649">
      <w:pPr>
        <w:pStyle w:val="52"/>
        <w:framePr w:wrap="none" w:vAnchor="page" w:hAnchor="page" w:x="6986" w:y="6492"/>
        <w:pBdr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</w:pBdr>
        <w:shd w:val="clear" w:color="auto" w:fill="000000"/>
      </w:pPr>
      <w:r>
        <w:rPr>
          <w:color w:val="FFFFFF"/>
        </w:rPr>
        <w:t>НЕФТЬ</w:t>
      </w:r>
    </w:p>
    <w:p w:rsidR="00717649" w:rsidRDefault="00717649" w:rsidP="00717649">
      <w:pPr>
        <w:spacing w:line="1" w:lineRule="exact"/>
      </w:pPr>
    </w:p>
    <w:p w:rsidR="00717649" w:rsidRDefault="00717649" w:rsidP="00717649">
      <w:pPr>
        <w:framePr w:wrap="none" w:vAnchor="page" w:hAnchor="page" w:x="1573" w:y="3465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 wp14:anchorId="79C6F4EE" wp14:editId="60AF3689">
            <wp:extent cx="5901055" cy="4620895"/>
            <wp:effectExtent l="0" t="0" r="0" b="0"/>
            <wp:docPr id="8" name="Picut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13"/>
                    <a:stretch/>
                  </pic:blipFill>
                  <pic:spPr>
                    <a:xfrm>
                      <a:off x="0" y="0"/>
                      <a:ext cx="5901055" cy="4620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7649" w:rsidRDefault="00717649" w:rsidP="00BE0A60">
      <w:pPr>
        <w:pStyle w:val="22"/>
        <w:framePr w:w="6421" w:h="1654" w:hRule="exact" w:wrap="none" w:vAnchor="page" w:hAnchor="page" w:x="4876" w:y="571"/>
        <w:shd w:val="clear" w:color="auto" w:fill="auto"/>
        <w:spacing w:after="0" w:line="264" w:lineRule="auto"/>
        <w:ind w:left="0" w:firstLine="0"/>
        <w:rPr>
          <w:b/>
        </w:rPr>
      </w:pPr>
      <w:r w:rsidRPr="00717649">
        <w:rPr>
          <w:b/>
        </w:rPr>
        <w:t>Приложение №</w:t>
      </w:r>
      <w:r>
        <w:rPr>
          <w:b/>
        </w:rPr>
        <w:t>2</w:t>
      </w:r>
    </w:p>
    <w:p w:rsidR="00717649" w:rsidRDefault="00717649" w:rsidP="00BE0A60">
      <w:pPr>
        <w:pStyle w:val="22"/>
        <w:framePr w:w="6421" w:h="1654" w:hRule="exact" w:wrap="none" w:vAnchor="page" w:hAnchor="page" w:x="4876" w:y="571"/>
        <w:shd w:val="clear" w:color="auto" w:fill="auto"/>
        <w:spacing w:after="0" w:line="264" w:lineRule="auto"/>
        <w:ind w:left="0" w:firstLine="0"/>
      </w:pPr>
      <w:r>
        <w:t xml:space="preserve"> к Инструкции об организации охраны и внутриобъектовом режиме </w:t>
      </w:r>
      <w:r w:rsidRPr="00717649">
        <w:t>здания ПАО «НГК «Славнефть» г. Тверь, пр-т Чайковского, д.21</w:t>
      </w:r>
      <w:r w:rsidR="00BE0A60">
        <w:t>а</w:t>
      </w:r>
    </w:p>
    <w:p w:rsidR="00717649" w:rsidRDefault="00717649" w:rsidP="00717649">
      <w:pPr>
        <w:spacing w:line="1" w:lineRule="exact"/>
        <w:sectPr w:rsidR="0071764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20" w:name="_GoBack"/>
      <w:bookmarkEnd w:id="20"/>
    </w:p>
    <w:p w:rsidR="00717649" w:rsidRDefault="00717649" w:rsidP="00717649">
      <w:pPr>
        <w:spacing w:line="1" w:lineRule="exact"/>
      </w:pPr>
    </w:p>
    <w:tbl>
      <w:tblPr>
        <w:tblOverlap w:val="never"/>
        <w:tblW w:w="1080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1276"/>
        <w:gridCol w:w="2771"/>
        <w:gridCol w:w="1429"/>
        <w:gridCol w:w="2149"/>
        <w:gridCol w:w="2336"/>
      </w:tblGrid>
      <w:tr w:rsidR="00717649" w:rsidTr="00BE0A60">
        <w:trPr>
          <w:trHeight w:hRule="exact" w:val="138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pStyle w:val="a5"/>
              <w:framePr w:w="10807" w:h="4943" w:wrap="none" w:vAnchor="page" w:hAnchor="page" w:x="597" w:y="3743"/>
              <w:shd w:val="clear" w:color="auto" w:fill="auto"/>
              <w:spacing w:before="58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pStyle w:val="a5"/>
              <w:framePr w:w="10807" w:h="4943" w:wrap="none" w:vAnchor="page" w:hAnchor="page" w:x="597" w:y="3743"/>
              <w:shd w:val="clear" w:color="auto" w:fill="auto"/>
              <w:spacing w:before="160" w:line="259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Время пребы</w:t>
            </w:r>
            <w:r>
              <w:rPr>
                <w:sz w:val="22"/>
                <w:szCs w:val="22"/>
              </w:rPr>
              <w:softHyphen/>
              <w:t>вания с - до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pStyle w:val="a5"/>
              <w:framePr w:w="10807" w:h="4943" w:wrap="none" w:vAnchor="page" w:hAnchor="page" w:x="597" w:y="3743"/>
              <w:shd w:val="clear" w:color="auto" w:fill="auto"/>
              <w:spacing w:before="56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имя. отчество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pStyle w:val="a5"/>
              <w:framePr w:w="10807" w:h="4943" w:wrap="none" w:vAnchor="page" w:hAnchor="page" w:x="597" w:y="3743"/>
              <w:shd w:val="clear" w:color="auto" w:fill="auto"/>
              <w:spacing w:before="160" w:line="257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кому прибыл № помещения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pStyle w:val="a5"/>
              <w:framePr w:w="10807" w:h="4943" w:wrap="none" w:vAnchor="page" w:hAnchor="page" w:x="597" w:y="3743"/>
              <w:shd w:val="clear" w:color="auto" w:fill="auto"/>
              <w:spacing w:before="42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Откуда прибыл</w:t>
            </w:r>
          </w:p>
          <w:p w:rsidR="00717649" w:rsidRDefault="00717649" w:rsidP="00B70D29">
            <w:pPr>
              <w:pStyle w:val="a5"/>
              <w:framePr w:w="10807" w:h="4943" w:wrap="none" w:vAnchor="page" w:hAnchor="page" w:x="597" w:y="3743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pStyle w:val="a5"/>
              <w:framePr w:w="10807" w:h="4943" w:wrap="none" w:vAnchor="page" w:hAnchor="page" w:x="597" w:y="3743"/>
              <w:shd w:val="clear" w:color="auto" w:fill="auto"/>
              <w:spacing w:line="259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Сотрудник, ответственный за его сопровождение и убытие из компании</w:t>
            </w:r>
          </w:p>
        </w:tc>
      </w:tr>
      <w:tr w:rsidR="00717649" w:rsidTr="00BE0A60">
        <w:trPr>
          <w:trHeight w:hRule="exact" w:val="39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</w:tr>
      <w:tr w:rsidR="00717649" w:rsidTr="00BE0A60">
        <w:trPr>
          <w:trHeight w:hRule="exact" w:val="4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</w:tr>
      <w:tr w:rsidR="00717649" w:rsidTr="00BE0A60">
        <w:trPr>
          <w:trHeight w:hRule="exact" w:val="39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</w:tr>
      <w:tr w:rsidR="00717649" w:rsidTr="00BE0A60">
        <w:trPr>
          <w:trHeight w:hRule="exact" w:val="39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</w:tr>
      <w:tr w:rsidR="00717649" w:rsidTr="00BE0A60">
        <w:trPr>
          <w:trHeight w:hRule="exact" w:val="39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</w:tr>
      <w:tr w:rsidR="00717649" w:rsidTr="00BE0A60">
        <w:trPr>
          <w:trHeight w:hRule="exact" w:val="38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</w:tr>
      <w:tr w:rsidR="00717649" w:rsidTr="00BE0A60">
        <w:trPr>
          <w:trHeight w:hRule="exact" w:val="38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</w:tr>
      <w:tr w:rsidR="00717649" w:rsidTr="00BE0A60">
        <w:trPr>
          <w:trHeight w:hRule="exact" w:val="4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</w:tr>
      <w:tr w:rsidR="00717649" w:rsidTr="00BE0A60">
        <w:trPr>
          <w:trHeight w:hRule="exact" w:val="40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0807" w:h="4943" w:wrap="none" w:vAnchor="page" w:hAnchor="page" w:x="597" w:y="3743"/>
              <w:rPr>
                <w:sz w:val="10"/>
                <w:szCs w:val="10"/>
              </w:rPr>
            </w:pPr>
          </w:p>
        </w:tc>
      </w:tr>
    </w:tbl>
    <w:p w:rsidR="00717649" w:rsidRDefault="00717649" w:rsidP="00717649">
      <w:pPr>
        <w:pStyle w:val="22"/>
        <w:framePr w:wrap="none" w:vAnchor="page" w:hAnchor="page" w:x="1882" w:y="9215"/>
        <w:shd w:val="clear" w:color="auto" w:fill="auto"/>
        <w:tabs>
          <w:tab w:val="left" w:leader="underscore" w:pos="6473"/>
        </w:tabs>
        <w:spacing w:after="0" w:line="240" w:lineRule="auto"/>
        <w:ind w:left="0" w:firstLine="0"/>
      </w:pPr>
      <w:r>
        <w:t>Фамилия лица, заказавшего пропуск, контактный телефон</w:t>
      </w:r>
      <w:r>
        <w:tab/>
      </w:r>
    </w:p>
    <w:p w:rsidR="00717649" w:rsidRDefault="00717649" w:rsidP="00717649">
      <w:pPr>
        <w:pStyle w:val="40"/>
        <w:framePr w:wrap="none" w:vAnchor="page" w:hAnchor="page" w:x="1896" w:y="9777"/>
        <w:shd w:val="clear" w:color="auto" w:fill="auto"/>
        <w:ind w:firstLine="0"/>
        <w:rPr>
          <w:sz w:val="20"/>
          <w:szCs w:val="20"/>
        </w:rPr>
      </w:pPr>
      <w:r>
        <w:rPr>
          <w:i w:val="0"/>
          <w:iCs w:val="0"/>
          <w:sz w:val="20"/>
          <w:szCs w:val="20"/>
        </w:rPr>
        <w:t>«</w:t>
      </w:r>
      <w:r w:rsidR="00BE0A60">
        <w:rPr>
          <w:i w:val="0"/>
          <w:iCs w:val="0"/>
          <w:sz w:val="20"/>
          <w:szCs w:val="20"/>
        </w:rPr>
        <w:t>__</w:t>
      </w:r>
      <w:r>
        <w:rPr>
          <w:i w:val="0"/>
          <w:iCs w:val="0"/>
          <w:sz w:val="20"/>
          <w:szCs w:val="20"/>
        </w:rPr>
        <w:t>»</w:t>
      </w:r>
    </w:p>
    <w:p w:rsidR="00717649" w:rsidRDefault="00717649" w:rsidP="00717649">
      <w:pPr>
        <w:pStyle w:val="22"/>
        <w:framePr w:w="677" w:h="295" w:hRule="exact" w:wrap="none" w:vAnchor="page" w:hAnchor="page" w:x="3668" w:y="9759"/>
        <w:shd w:val="clear" w:color="auto" w:fill="auto"/>
        <w:spacing w:after="0" w:line="240" w:lineRule="auto"/>
        <w:ind w:left="0" w:firstLine="0"/>
        <w:jc w:val="right"/>
      </w:pPr>
      <w:r>
        <w:t>202</w:t>
      </w:r>
      <w:r w:rsidR="00C73BB6">
        <w:t>5</w:t>
      </w:r>
      <w:r w:rsidR="00BE0A60">
        <w:t xml:space="preserve"> </w:t>
      </w:r>
      <w:r>
        <w:t>г.</w:t>
      </w:r>
    </w:p>
    <w:p w:rsidR="00717649" w:rsidRDefault="00717649" w:rsidP="00717649">
      <w:pPr>
        <w:framePr w:wrap="none" w:vAnchor="page" w:hAnchor="page" w:x="6760" w:y="690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 wp14:anchorId="3CCC0B26" wp14:editId="7AD4816D">
            <wp:extent cx="2792095" cy="829310"/>
            <wp:effectExtent l="0" t="0" r="0" b="0"/>
            <wp:docPr id="9" name="Picut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4"/>
                    <a:stretch/>
                  </pic:blipFill>
                  <pic:spPr>
                    <a:xfrm>
                      <a:off x="0" y="0"/>
                      <a:ext cx="2792095" cy="82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7649" w:rsidRDefault="00717649" w:rsidP="00717649">
      <w:pPr>
        <w:pStyle w:val="22"/>
        <w:framePr w:w="3629" w:h="774" w:hRule="exact" w:wrap="none" w:vAnchor="page" w:hAnchor="page" w:x="4215" w:y="2227"/>
        <w:shd w:val="clear" w:color="auto" w:fill="auto"/>
        <w:spacing w:after="140" w:line="240" w:lineRule="auto"/>
        <w:ind w:left="0" w:firstLine="0"/>
        <w:jc w:val="center"/>
      </w:pPr>
      <w:r>
        <w:t>ЗАЯВКА</w:t>
      </w:r>
    </w:p>
    <w:p w:rsidR="00717649" w:rsidRDefault="00717649" w:rsidP="00717649">
      <w:pPr>
        <w:pStyle w:val="22"/>
        <w:framePr w:w="3629" w:h="774" w:hRule="exact" w:wrap="none" w:vAnchor="page" w:hAnchor="page" w:x="4215" w:y="2227"/>
        <w:shd w:val="clear" w:color="auto" w:fill="auto"/>
        <w:spacing w:after="0" w:line="240" w:lineRule="auto"/>
        <w:ind w:left="0" w:firstLine="0"/>
        <w:jc w:val="center"/>
      </w:pPr>
      <w:r>
        <w:t>на оформление разового пропуска</w:t>
      </w:r>
    </w:p>
    <w:p w:rsidR="00717649" w:rsidRDefault="00717649" w:rsidP="00717649">
      <w:pPr>
        <w:pStyle w:val="22"/>
        <w:framePr w:w="5285" w:h="893" w:hRule="exact" w:wrap="none" w:vAnchor="page" w:hAnchor="page" w:x="1254" w:y="1115"/>
        <w:shd w:val="clear" w:color="auto" w:fill="auto"/>
        <w:spacing w:after="0" w:line="264" w:lineRule="auto"/>
        <w:ind w:left="0" w:firstLine="0"/>
      </w:pPr>
      <w:r w:rsidRPr="00717649">
        <w:rPr>
          <w:b/>
        </w:rPr>
        <w:t>Приложение №3</w:t>
      </w:r>
      <w:r>
        <w:t xml:space="preserve"> к Инструкции об организации охраны и внутриобъектовом режиме </w:t>
      </w:r>
      <w:r w:rsidRPr="00717649">
        <w:t>здания ПАО «НГК «Славнефть» г. Тверь, пр-т Чайковского, д.21</w:t>
      </w:r>
      <w:r w:rsidR="00BE0A60">
        <w:t>а</w:t>
      </w:r>
    </w:p>
    <w:p w:rsidR="00717649" w:rsidRDefault="00717649" w:rsidP="00717649">
      <w:pPr>
        <w:spacing w:line="1" w:lineRule="exact"/>
        <w:sectPr w:rsidR="0071764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17649" w:rsidRDefault="00717649" w:rsidP="00717649">
      <w:pPr>
        <w:spacing w:line="1" w:lineRule="exact"/>
      </w:pPr>
    </w:p>
    <w:p w:rsidR="00717649" w:rsidRDefault="00717649" w:rsidP="00717649">
      <w:pPr>
        <w:pStyle w:val="1"/>
        <w:framePr w:w="12290" w:h="997" w:hRule="exact" w:wrap="none" w:vAnchor="page" w:hAnchor="page" w:x="2405" w:y="3656"/>
        <w:shd w:val="clear" w:color="auto" w:fill="auto"/>
        <w:spacing w:line="257" w:lineRule="auto"/>
        <w:ind w:firstLine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ЗАЯВКА</w:t>
      </w:r>
    </w:p>
    <w:p w:rsidR="00717649" w:rsidRDefault="00717649" w:rsidP="00717649">
      <w:pPr>
        <w:pStyle w:val="1"/>
        <w:framePr w:w="12290" w:h="997" w:hRule="exact" w:wrap="none" w:vAnchor="page" w:hAnchor="page" w:x="2405" w:y="3656"/>
        <w:shd w:val="clear" w:color="auto" w:fill="auto"/>
        <w:spacing w:line="257" w:lineRule="auto"/>
        <w:ind w:firstLine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на проход и проведение работ в служебных помещениях ПАО «НГК «Славнефть» по адресу:</w:t>
      </w:r>
      <w:r>
        <w:rPr>
          <w:b/>
          <w:bCs/>
          <w:sz w:val="26"/>
          <w:szCs w:val="26"/>
        </w:rPr>
        <w:br/>
        <w:t xml:space="preserve">г. Тверь, пр-т Чайковского 21а для сотрудников </w:t>
      </w:r>
      <w:r>
        <w:rPr>
          <w:b/>
          <w:bCs/>
          <w:sz w:val="26"/>
          <w:szCs w:val="26"/>
          <w:u w:val="single"/>
        </w:rPr>
        <w:t>в выходные, праздничные дни и сверхурочное время</w:t>
      </w:r>
      <w:r>
        <w:rPr>
          <w:b/>
          <w:bCs/>
          <w:sz w:val="26"/>
          <w:szCs w:val="26"/>
        </w:rPr>
        <w:t>.</w:t>
      </w:r>
    </w:p>
    <w:p w:rsidR="00717649" w:rsidRDefault="00717649" w:rsidP="00717649">
      <w:pPr>
        <w:pStyle w:val="a7"/>
        <w:framePr w:wrap="none" w:vAnchor="page" w:hAnchor="page" w:x="2459" w:y="4920"/>
        <w:shd w:val="clear" w:color="auto" w:fill="auto"/>
        <w:tabs>
          <w:tab w:val="left" w:leader="underscore" w:pos="12172"/>
        </w:tabs>
      </w:pPr>
      <w:r>
        <w:t>Подразделение</w:t>
      </w:r>
      <w: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0"/>
        <w:gridCol w:w="4068"/>
        <w:gridCol w:w="2236"/>
        <w:gridCol w:w="2668"/>
        <w:gridCol w:w="1343"/>
        <w:gridCol w:w="1321"/>
        <w:gridCol w:w="2556"/>
      </w:tblGrid>
      <w:tr w:rsidR="00717649" w:rsidTr="00B70D29">
        <w:trPr>
          <w:trHeight w:hRule="exact" w:val="407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pStyle w:val="a5"/>
              <w:framePr w:w="14771" w:h="2074" w:wrap="none" w:vAnchor="page" w:hAnchor="page" w:x="1336" w:y="5413"/>
              <w:shd w:val="clear" w:color="auto" w:fill="auto"/>
              <w:spacing w:before="200"/>
              <w:ind w:firstLine="0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№</w:t>
            </w:r>
          </w:p>
          <w:p w:rsidR="00717649" w:rsidRDefault="00717649" w:rsidP="00B70D29">
            <w:pPr>
              <w:pStyle w:val="a5"/>
              <w:framePr w:w="14771" w:h="2074" w:wrap="none" w:vAnchor="page" w:hAnchor="page" w:x="1336" w:y="5413"/>
              <w:shd w:val="clear" w:color="auto" w:fill="auto"/>
              <w:ind w:firstLine="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bCs/>
                <w:sz w:val="19"/>
                <w:szCs w:val="19"/>
              </w:rPr>
              <w:t>п.п</w:t>
            </w:r>
            <w:proofErr w:type="spellEnd"/>
            <w:r>
              <w:rPr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40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pStyle w:val="a5"/>
              <w:framePr w:w="14771" w:h="2074" w:wrap="none" w:vAnchor="page" w:hAnchor="page" w:x="1336" w:y="5413"/>
              <w:shd w:val="clear" w:color="auto" w:fill="auto"/>
              <w:spacing w:before="320"/>
              <w:ind w:firstLine="0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Фамилия, Имя, Отчество</w:t>
            </w:r>
          </w:p>
        </w:tc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pStyle w:val="a5"/>
              <w:framePr w:w="14771" w:h="2074" w:wrap="none" w:vAnchor="page" w:hAnchor="page" w:x="1336" w:y="5413"/>
              <w:shd w:val="clear" w:color="auto" w:fill="auto"/>
              <w:spacing w:before="100" w:line="252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Место проведения работ (номер помещения).</w:t>
            </w:r>
          </w:p>
        </w:tc>
        <w:tc>
          <w:tcPr>
            <w:tcW w:w="26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pStyle w:val="a5"/>
              <w:framePr w:w="14771" w:h="2074" w:wrap="none" w:vAnchor="page" w:hAnchor="page" w:x="1336" w:y="5413"/>
              <w:shd w:val="clear" w:color="auto" w:fill="auto"/>
              <w:spacing w:before="220"/>
              <w:ind w:firstLine="0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Дата, время начала и окончания работ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pStyle w:val="a5"/>
              <w:framePr w:w="14771" w:h="2074" w:wrap="none" w:vAnchor="page" w:hAnchor="page" w:x="1336" w:y="5413"/>
              <w:shd w:val="clear" w:color="auto" w:fill="auto"/>
              <w:spacing w:before="100"/>
              <w:ind w:firstLine="0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Отметка охраны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pStyle w:val="a5"/>
              <w:framePr w:w="14771" w:h="2074" w:wrap="none" w:vAnchor="page" w:hAnchor="page" w:x="1336" w:y="5413"/>
              <w:shd w:val="clear" w:color="auto" w:fill="auto"/>
              <w:spacing w:before="220" w:line="254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Фамилия, инициалы охранника и его подпись</w:t>
            </w:r>
          </w:p>
        </w:tc>
      </w:tr>
      <w:tr w:rsidR="00717649" w:rsidTr="00B70D29">
        <w:trPr>
          <w:trHeight w:hRule="exact" w:val="454"/>
        </w:trPr>
        <w:tc>
          <w:tcPr>
            <w:tcW w:w="5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</w:pPr>
          </w:p>
        </w:tc>
        <w:tc>
          <w:tcPr>
            <w:tcW w:w="40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</w:pPr>
          </w:p>
        </w:tc>
        <w:tc>
          <w:tcPr>
            <w:tcW w:w="22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</w:pPr>
          </w:p>
        </w:tc>
        <w:tc>
          <w:tcPr>
            <w:tcW w:w="26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pStyle w:val="a5"/>
              <w:framePr w:w="14771" w:h="2074" w:wrap="none" w:vAnchor="page" w:hAnchor="page" w:x="1336" w:y="5413"/>
              <w:shd w:val="clear" w:color="auto" w:fill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Время прихода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pStyle w:val="a5"/>
              <w:framePr w:w="14771" w:h="2074" w:wrap="none" w:vAnchor="page" w:hAnchor="page" w:x="1336" w:y="5413"/>
              <w:shd w:val="clear" w:color="auto" w:fill="auto"/>
              <w:spacing w:line="254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Время ухода</w:t>
            </w:r>
          </w:p>
        </w:tc>
        <w:tc>
          <w:tcPr>
            <w:tcW w:w="2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</w:pPr>
          </w:p>
        </w:tc>
      </w:tr>
      <w:tr w:rsidR="00717649" w:rsidTr="00B70D29">
        <w:trPr>
          <w:trHeight w:hRule="exact" w:val="2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  <w:rPr>
                <w:sz w:val="10"/>
                <w:szCs w:val="10"/>
              </w:rPr>
            </w:pP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  <w:rPr>
                <w:sz w:val="10"/>
                <w:szCs w:val="1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  <w:rPr>
                <w:sz w:val="10"/>
                <w:szCs w:val="10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  <w:rPr>
                <w:sz w:val="10"/>
                <w:szCs w:val="1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  <w:rPr>
                <w:sz w:val="10"/>
                <w:szCs w:val="10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  <w:rPr>
                <w:sz w:val="10"/>
                <w:szCs w:val="10"/>
              </w:rPr>
            </w:pPr>
          </w:p>
        </w:tc>
      </w:tr>
      <w:tr w:rsidR="00717649" w:rsidTr="00B70D29">
        <w:trPr>
          <w:trHeight w:hRule="exact" w:val="29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  <w:rPr>
                <w:sz w:val="10"/>
                <w:szCs w:val="10"/>
              </w:rPr>
            </w:pP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  <w:rPr>
                <w:sz w:val="10"/>
                <w:szCs w:val="1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  <w:rPr>
                <w:sz w:val="10"/>
                <w:szCs w:val="10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  <w:rPr>
                <w:sz w:val="10"/>
                <w:szCs w:val="1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  <w:rPr>
                <w:sz w:val="10"/>
                <w:szCs w:val="10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  <w:rPr>
                <w:sz w:val="10"/>
                <w:szCs w:val="10"/>
              </w:rPr>
            </w:pPr>
          </w:p>
        </w:tc>
      </w:tr>
      <w:tr w:rsidR="00717649" w:rsidTr="00B70D29">
        <w:trPr>
          <w:trHeight w:hRule="exact" w:val="2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  <w:rPr>
                <w:sz w:val="10"/>
                <w:szCs w:val="10"/>
              </w:rPr>
            </w:pP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  <w:rPr>
                <w:sz w:val="10"/>
                <w:szCs w:val="1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  <w:rPr>
                <w:sz w:val="10"/>
                <w:szCs w:val="10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  <w:rPr>
                <w:sz w:val="10"/>
                <w:szCs w:val="1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  <w:rPr>
                <w:sz w:val="10"/>
                <w:szCs w:val="10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  <w:rPr>
                <w:sz w:val="10"/>
                <w:szCs w:val="10"/>
              </w:rPr>
            </w:pPr>
          </w:p>
        </w:tc>
      </w:tr>
      <w:tr w:rsidR="00717649" w:rsidTr="00B70D29">
        <w:trPr>
          <w:trHeight w:hRule="exact" w:val="3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  <w:rPr>
                <w:sz w:val="10"/>
                <w:szCs w:val="10"/>
              </w:rPr>
            </w:pP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  <w:rPr>
                <w:sz w:val="10"/>
                <w:szCs w:val="1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  <w:rPr>
                <w:sz w:val="10"/>
                <w:szCs w:val="10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  <w:rPr>
                <w:sz w:val="10"/>
                <w:szCs w:val="1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  <w:rPr>
                <w:sz w:val="10"/>
                <w:szCs w:val="10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framePr w:w="14771" w:h="2074" w:wrap="none" w:vAnchor="page" w:hAnchor="page" w:x="1336" w:y="5413"/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0"/>
        <w:gridCol w:w="10591"/>
      </w:tblGrid>
      <w:tr w:rsidR="00717649" w:rsidTr="00B70D29">
        <w:trPr>
          <w:trHeight w:hRule="exact" w:val="284"/>
        </w:trPr>
        <w:tc>
          <w:tcPr>
            <w:tcW w:w="3280" w:type="dxa"/>
            <w:shd w:val="clear" w:color="auto" w:fill="FFFFFF"/>
          </w:tcPr>
          <w:p w:rsidR="00717649" w:rsidRDefault="00717649" w:rsidP="00B70D29">
            <w:pPr>
              <w:pStyle w:val="a5"/>
              <w:framePr w:w="13871" w:h="1116" w:wrap="none" w:vAnchor="page" w:hAnchor="page" w:x="1592" w:y="7955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Руководитель подразделения:</w:t>
            </w:r>
          </w:p>
        </w:tc>
        <w:tc>
          <w:tcPr>
            <w:tcW w:w="10591" w:type="dxa"/>
            <w:shd w:val="clear" w:color="auto" w:fill="FFFFFF"/>
          </w:tcPr>
          <w:p w:rsidR="00717649" w:rsidRDefault="00717649" w:rsidP="00B70D29">
            <w:pPr>
              <w:pStyle w:val="a5"/>
              <w:framePr w:w="13871" w:h="1116" w:wrap="none" w:vAnchor="page" w:hAnchor="page" w:x="1592" w:y="7955"/>
              <w:shd w:val="clear" w:color="auto" w:fill="auto"/>
              <w:ind w:left="3580" w:firstLine="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/</w:t>
            </w:r>
          </w:p>
        </w:tc>
      </w:tr>
      <w:tr w:rsidR="00717649" w:rsidTr="00B70D29">
        <w:trPr>
          <w:trHeight w:hRule="exact" w:val="832"/>
        </w:trPr>
        <w:tc>
          <w:tcPr>
            <w:tcW w:w="3280" w:type="dxa"/>
            <w:shd w:val="clear" w:color="auto" w:fill="FFFFFF"/>
          </w:tcPr>
          <w:p w:rsidR="00717649" w:rsidRDefault="00717649" w:rsidP="00B70D29">
            <w:pPr>
              <w:framePr w:w="13871" w:h="1116" w:wrap="none" w:vAnchor="page" w:hAnchor="page" w:x="1592" w:y="7955"/>
              <w:rPr>
                <w:sz w:val="10"/>
                <w:szCs w:val="10"/>
              </w:rPr>
            </w:pPr>
          </w:p>
        </w:tc>
        <w:tc>
          <w:tcPr>
            <w:tcW w:w="10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17649" w:rsidRDefault="00717649" w:rsidP="00B70D29">
            <w:pPr>
              <w:pStyle w:val="a5"/>
              <w:framePr w:w="13871" w:h="1116" w:wrap="none" w:vAnchor="page" w:hAnchor="page" w:x="1592" w:y="7955"/>
              <w:shd w:val="clear" w:color="auto" w:fill="auto"/>
              <w:tabs>
                <w:tab w:val="left" w:pos="4298"/>
              </w:tabs>
              <w:spacing w:after="300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(подпись)</w:t>
            </w:r>
            <w:r>
              <w:rPr>
                <w:b/>
                <w:bCs/>
                <w:sz w:val="22"/>
                <w:szCs w:val="22"/>
              </w:rPr>
              <w:tab/>
              <w:t>(Ф.И.О., должность)</w:t>
            </w:r>
          </w:p>
          <w:p w:rsidR="00717649" w:rsidRDefault="00717649" w:rsidP="00C73BB6">
            <w:pPr>
              <w:pStyle w:val="a5"/>
              <w:framePr w:w="13871" w:h="1116" w:wrap="none" w:vAnchor="page" w:hAnchor="page" w:x="1592" w:y="7955"/>
              <w:shd w:val="clear" w:color="auto" w:fill="auto"/>
              <w:tabs>
                <w:tab w:val="left" w:pos="824"/>
                <w:tab w:val="left" w:pos="4176"/>
              </w:tabs>
              <w:ind w:firstLine="0"/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«</w:t>
            </w:r>
            <w:r>
              <w:rPr>
                <w:b/>
                <w:bCs/>
                <w:sz w:val="22"/>
                <w:szCs w:val="22"/>
              </w:rPr>
              <w:tab/>
              <w:t>»</w:t>
            </w:r>
            <w:r>
              <w:rPr>
                <w:b/>
                <w:bCs/>
                <w:sz w:val="22"/>
                <w:szCs w:val="22"/>
              </w:rPr>
              <w:tab/>
              <w:t>202</w:t>
            </w:r>
            <w:r w:rsidR="00C73BB6">
              <w:rPr>
                <w:b/>
                <w:bCs/>
                <w:sz w:val="22"/>
                <w:szCs w:val="22"/>
              </w:rPr>
              <w:t xml:space="preserve">5 </w:t>
            </w:r>
            <w:r>
              <w:rPr>
                <w:b/>
                <w:bCs/>
                <w:sz w:val="22"/>
                <w:szCs w:val="22"/>
              </w:rPr>
              <w:t>г.</w:t>
            </w:r>
          </w:p>
        </w:tc>
      </w:tr>
    </w:tbl>
    <w:p w:rsidR="00717649" w:rsidRDefault="00717649" w:rsidP="00717649">
      <w:pPr>
        <w:pStyle w:val="a7"/>
        <w:framePr w:wrap="none" w:vAnchor="page" w:hAnchor="page" w:x="1588" w:y="9028"/>
        <w:shd w:val="clear" w:color="auto" w:fill="auto"/>
        <w:ind w:left="4" w:right="7"/>
      </w:pPr>
      <w:r>
        <w:t>СОГЛАСОВАНО:</w:t>
      </w:r>
    </w:p>
    <w:p w:rsidR="00717649" w:rsidRDefault="00717649" w:rsidP="00717649">
      <w:pPr>
        <w:pStyle w:val="22"/>
        <w:framePr w:w="13788" w:h="590" w:hRule="exact" w:wrap="none" w:vAnchor="page" w:hAnchor="page" w:x="1563" w:y="9578"/>
        <w:shd w:val="clear" w:color="auto" w:fill="auto"/>
        <w:tabs>
          <w:tab w:val="left" w:leader="underscore" w:pos="6908"/>
          <w:tab w:val="left" w:leader="underscore" w:pos="13702"/>
        </w:tabs>
        <w:spacing w:after="0" w:line="240" w:lineRule="auto"/>
        <w:ind w:left="0" w:firstLine="0"/>
      </w:pPr>
      <w:r>
        <w:rPr>
          <w:b/>
          <w:bCs/>
        </w:rPr>
        <w:t>Департамент собственной безопасности:</w:t>
      </w:r>
      <w:r>
        <w:rPr>
          <w:b/>
          <w:bCs/>
        </w:rPr>
        <w:tab/>
        <w:t>/</w:t>
      </w:r>
      <w:r>
        <w:rPr>
          <w:b/>
          <w:bCs/>
        </w:rPr>
        <w:tab/>
      </w:r>
    </w:p>
    <w:p w:rsidR="00717649" w:rsidRDefault="00717649" w:rsidP="00717649">
      <w:pPr>
        <w:pStyle w:val="22"/>
        <w:framePr w:w="13788" w:h="590" w:hRule="exact" w:wrap="none" w:vAnchor="page" w:hAnchor="page" w:x="1563" w:y="9578"/>
        <w:shd w:val="clear" w:color="auto" w:fill="auto"/>
        <w:tabs>
          <w:tab w:val="left" w:pos="9549"/>
        </w:tabs>
        <w:spacing w:after="0" w:line="240" w:lineRule="auto"/>
        <w:ind w:left="5240" w:firstLine="0"/>
      </w:pPr>
      <w:r>
        <w:rPr>
          <w:b/>
          <w:bCs/>
        </w:rPr>
        <w:t>(подпись)</w:t>
      </w:r>
      <w:r>
        <w:rPr>
          <w:b/>
          <w:bCs/>
        </w:rPr>
        <w:tab/>
        <w:t>(Ф.И.О., должность)</w:t>
      </w:r>
    </w:p>
    <w:p w:rsidR="00717649" w:rsidRDefault="00717649" w:rsidP="00717649">
      <w:pPr>
        <w:pStyle w:val="a5"/>
        <w:framePr w:wrap="none" w:vAnchor="page" w:hAnchor="page" w:x="10599" w:y="10385"/>
        <w:shd w:val="clear" w:color="auto" w:fill="auto"/>
        <w:ind w:firstLine="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« »</w:t>
      </w:r>
    </w:p>
    <w:p w:rsidR="00717649" w:rsidRDefault="00717649" w:rsidP="00717649">
      <w:pPr>
        <w:pStyle w:val="22"/>
        <w:framePr w:w="680" w:h="295" w:hRule="exact" w:wrap="none" w:vAnchor="page" w:hAnchor="page" w:x="14779" w:y="10367"/>
        <w:shd w:val="clear" w:color="auto" w:fill="auto"/>
        <w:spacing w:after="0" w:line="240" w:lineRule="auto"/>
        <w:ind w:left="0" w:firstLine="0"/>
        <w:jc w:val="right"/>
      </w:pPr>
      <w:r>
        <w:rPr>
          <w:b/>
          <w:bCs/>
        </w:rPr>
        <w:t>202</w:t>
      </w:r>
      <w:r w:rsidR="00C73BB6">
        <w:rPr>
          <w:b/>
          <w:bCs/>
        </w:rPr>
        <w:t>5</w:t>
      </w:r>
      <w:r w:rsidR="00BE0A60">
        <w:rPr>
          <w:b/>
          <w:bCs/>
        </w:rPr>
        <w:t xml:space="preserve"> </w:t>
      </w:r>
      <w:r>
        <w:rPr>
          <w:b/>
          <w:bCs/>
        </w:rPr>
        <w:t>г.</w:t>
      </w:r>
    </w:p>
    <w:p w:rsidR="00717649" w:rsidRDefault="00717649" w:rsidP="00717649">
      <w:pPr>
        <w:framePr w:wrap="none" w:vAnchor="page" w:hAnchor="page" w:x="4054" w:y="1550"/>
        <w:rPr>
          <w:sz w:val="2"/>
          <w:szCs w:val="2"/>
        </w:rPr>
      </w:pPr>
    </w:p>
    <w:p w:rsidR="00717649" w:rsidRDefault="00717649" w:rsidP="00717649">
      <w:pPr>
        <w:spacing w:line="1" w:lineRule="exact"/>
      </w:pPr>
    </w:p>
    <w:p w:rsidR="00BE0A60" w:rsidRPr="00717649" w:rsidRDefault="00BE0A60" w:rsidP="00BE0A60">
      <w:pPr>
        <w:pStyle w:val="1"/>
        <w:framePr w:w="8568" w:h="1044" w:hRule="exact" w:wrap="none" w:vAnchor="page" w:hAnchor="page" w:x="7606" w:y="976"/>
        <w:shd w:val="clear" w:color="auto" w:fill="auto"/>
        <w:spacing w:line="257" w:lineRule="auto"/>
        <w:ind w:firstLine="0"/>
        <w:rPr>
          <w:sz w:val="22"/>
          <w:szCs w:val="22"/>
        </w:rPr>
      </w:pPr>
      <w:r w:rsidRPr="00717649">
        <w:rPr>
          <w:b/>
          <w:bCs/>
          <w:sz w:val="22"/>
          <w:szCs w:val="22"/>
        </w:rPr>
        <w:t>ПРИЛОЖЕНИЕ №4</w:t>
      </w:r>
    </w:p>
    <w:p w:rsidR="00BE0A60" w:rsidRPr="00717649" w:rsidRDefault="00BE0A60" w:rsidP="00BE0A60">
      <w:pPr>
        <w:pStyle w:val="1"/>
        <w:framePr w:w="8568" w:h="1044" w:hRule="exact" w:wrap="none" w:vAnchor="page" w:hAnchor="page" w:x="7606" w:y="976"/>
        <w:shd w:val="clear" w:color="auto" w:fill="auto"/>
        <w:spacing w:line="257" w:lineRule="auto"/>
        <w:ind w:firstLine="0"/>
        <w:rPr>
          <w:sz w:val="22"/>
          <w:szCs w:val="22"/>
        </w:rPr>
      </w:pPr>
      <w:r w:rsidRPr="00717649">
        <w:rPr>
          <w:bCs/>
          <w:sz w:val="22"/>
          <w:szCs w:val="22"/>
        </w:rPr>
        <w:t xml:space="preserve">к Инструкции об организации охраны и </w:t>
      </w:r>
      <w:proofErr w:type="spellStart"/>
      <w:r w:rsidRPr="00717649">
        <w:rPr>
          <w:bCs/>
          <w:sz w:val="22"/>
          <w:szCs w:val="22"/>
        </w:rPr>
        <w:t>внутриобъектовом</w:t>
      </w:r>
      <w:proofErr w:type="spellEnd"/>
      <w:r w:rsidRPr="00717649">
        <w:rPr>
          <w:bCs/>
          <w:sz w:val="22"/>
          <w:szCs w:val="22"/>
        </w:rPr>
        <w:t xml:space="preserve"> режиме</w:t>
      </w:r>
      <w:r w:rsidRPr="00717649">
        <w:rPr>
          <w:bCs/>
          <w:sz w:val="22"/>
          <w:szCs w:val="22"/>
        </w:rPr>
        <w:br/>
        <w:t>здания ПАО «НГК «</w:t>
      </w:r>
      <w:proofErr w:type="spellStart"/>
      <w:r w:rsidRPr="00717649">
        <w:rPr>
          <w:bCs/>
          <w:sz w:val="22"/>
          <w:szCs w:val="22"/>
        </w:rPr>
        <w:t>Славнефть</w:t>
      </w:r>
      <w:proofErr w:type="spellEnd"/>
      <w:r w:rsidRPr="00717649">
        <w:rPr>
          <w:bCs/>
          <w:sz w:val="22"/>
          <w:szCs w:val="22"/>
        </w:rPr>
        <w:t>» г</w:t>
      </w:r>
      <w:r>
        <w:rPr>
          <w:bCs/>
          <w:sz w:val="22"/>
          <w:szCs w:val="22"/>
        </w:rPr>
        <w:t>. Тверь, пр-т Чайковского, д.21а</w:t>
      </w:r>
    </w:p>
    <w:p w:rsidR="00717649" w:rsidRDefault="00717649" w:rsidP="00717649">
      <w:pPr>
        <w:pStyle w:val="1"/>
        <w:shd w:val="clear" w:color="auto" w:fill="auto"/>
        <w:tabs>
          <w:tab w:val="left" w:pos="1252"/>
        </w:tabs>
        <w:jc w:val="both"/>
      </w:pPr>
    </w:p>
    <w:sectPr w:rsidR="00717649" w:rsidSect="00717649">
      <w:pgSz w:w="16840" w:h="11900" w:orient="landscape"/>
      <w:pgMar w:top="1552" w:right="1146" w:bottom="631" w:left="1219" w:header="718" w:footer="791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47F" w:rsidRDefault="0049447F">
      <w:r>
        <w:separator/>
      </w:r>
    </w:p>
  </w:endnote>
  <w:endnote w:type="continuationSeparator" w:id="0">
    <w:p w:rsidR="0049447F" w:rsidRDefault="0049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47F" w:rsidRDefault="0049447F"/>
  </w:footnote>
  <w:footnote w:type="continuationSeparator" w:id="0">
    <w:p w:rsidR="0049447F" w:rsidRDefault="004944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3E3" w:rsidRDefault="000813E3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3E3" w:rsidRDefault="000813E3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3E3" w:rsidRDefault="000813E3">
    <w:pPr>
      <w:spacing w:line="1" w:lineRule="exac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3E3" w:rsidRDefault="000813E3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03CA6"/>
    <w:multiLevelType w:val="multilevel"/>
    <w:tmpl w:val="B5284302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D94932"/>
    <w:multiLevelType w:val="multilevel"/>
    <w:tmpl w:val="6AEC4F12"/>
    <w:lvl w:ilvl="0">
      <w:start w:val="3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576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0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36" w:hanging="2160"/>
      </w:pPr>
      <w:rPr>
        <w:rFonts w:hint="default"/>
      </w:rPr>
    </w:lvl>
  </w:abstractNum>
  <w:abstractNum w:abstractNumId="2" w15:restartNumberingAfterBreak="0">
    <w:nsid w:val="0FDC1746"/>
    <w:multiLevelType w:val="multilevel"/>
    <w:tmpl w:val="20EED6E6"/>
    <w:lvl w:ilvl="0">
      <w:start w:val="1"/>
      <w:numFmt w:val="decimal"/>
      <w:lvlText w:val="3.1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5A52204"/>
    <w:multiLevelType w:val="multilevel"/>
    <w:tmpl w:val="3DECD25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AD752EF"/>
    <w:multiLevelType w:val="multilevel"/>
    <w:tmpl w:val="AACE35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0A11A1"/>
    <w:multiLevelType w:val="multilevel"/>
    <w:tmpl w:val="04CEB022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6804B8"/>
    <w:multiLevelType w:val="multilevel"/>
    <w:tmpl w:val="83446D00"/>
    <w:lvl w:ilvl="0">
      <w:start w:val="3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2175552"/>
    <w:multiLevelType w:val="multilevel"/>
    <w:tmpl w:val="CBC4BDB6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3608DA"/>
    <w:multiLevelType w:val="multilevel"/>
    <w:tmpl w:val="862A7A5E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92207CB"/>
    <w:multiLevelType w:val="multilevel"/>
    <w:tmpl w:val="72FA6B9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AFB605C"/>
    <w:multiLevelType w:val="multilevel"/>
    <w:tmpl w:val="020E540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C3B414D"/>
    <w:multiLevelType w:val="multilevel"/>
    <w:tmpl w:val="D52A6D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FB6355D"/>
    <w:multiLevelType w:val="multilevel"/>
    <w:tmpl w:val="BB02CCB6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89F0E93"/>
    <w:multiLevelType w:val="multilevel"/>
    <w:tmpl w:val="B6D8131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E4E6F41"/>
    <w:multiLevelType w:val="multilevel"/>
    <w:tmpl w:val="9F26E34C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1355ED3"/>
    <w:multiLevelType w:val="multilevel"/>
    <w:tmpl w:val="32C4140E"/>
    <w:lvl w:ilvl="0">
      <w:start w:val="6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315B7A"/>
    <w:multiLevelType w:val="multilevel"/>
    <w:tmpl w:val="228E15F4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58301AA"/>
    <w:multiLevelType w:val="multilevel"/>
    <w:tmpl w:val="F8D0D22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C564DE8"/>
    <w:multiLevelType w:val="multilevel"/>
    <w:tmpl w:val="0B7CD8DC"/>
    <w:lvl w:ilvl="0">
      <w:start w:val="1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3"/>
  </w:num>
  <w:num w:numId="5">
    <w:abstractNumId w:val="7"/>
  </w:num>
  <w:num w:numId="6">
    <w:abstractNumId w:val="8"/>
  </w:num>
  <w:num w:numId="7">
    <w:abstractNumId w:val="16"/>
  </w:num>
  <w:num w:numId="8">
    <w:abstractNumId w:val="9"/>
  </w:num>
  <w:num w:numId="9">
    <w:abstractNumId w:val="18"/>
  </w:num>
  <w:num w:numId="10">
    <w:abstractNumId w:val="2"/>
  </w:num>
  <w:num w:numId="11">
    <w:abstractNumId w:val="17"/>
  </w:num>
  <w:num w:numId="12">
    <w:abstractNumId w:val="13"/>
  </w:num>
  <w:num w:numId="13">
    <w:abstractNumId w:val="15"/>
  </w:num>
  <w:num w:numId="14">
    <w:abstractNumId w:val="12"/>
  </w:num>
  <w:num w:numId="15">
    <w:abstractNumId w:val="14"/>
  </w:num>
  <w:num w:numId="16">
    <w:abstractNumId w:val="11"/>
  </w:num>
  <w:num w:numId="17">
    <w:abstractNumId w:val="6"/>
  </w:num>
  <w:num w:numId="18">
    <w:abstractNumId w:val="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3E3"/>
    <w:rsid w:val="000044A5"/>
    <w:rsid w:val="000813E3"/>
    <w:rsid w:val="000D27A0"/>
    <w:rsid w:val="000F6C86"/>
    <w:rsid w:val="00203058"/>
    <w:rsid w:val="002268A3"/>
    <w:rsid w:val="00290293"/>
    <w:rsid w:val="00295F6E"/>
    <w:rsid w:val="002C1C08"/>
    <w:rsid w:val="00371568"/>
    <w:rsid w:val="003E4CF7"/>
    <w:rsid w:val="0049447F"/>
    <w:rsid w:val="004C10B7"/>
    <w:rsid w:val="005C7454"/>
    <w:rsid w:val="005D4DB7"/>
    <w:rsid w:val="00652C7F"/>
    <w:rsid w:val="006E0FEA"/>
    <w:rsid w:val="00717649"/>
    <w:rsid w:val="007C7A6E"/>
    <w:rsid w:val="007D0D20"/>
    <w:rsid w:val="00887E82"/>
    <w:rsid w:val="008B2D48"/>
    <w:rsid w:val="008C0AA8"/>
    <w:rsid w:val="008E7E29"/>
    <w:rsid w:val="008F2EA5"/>
    <w:rsid w:val="00925342"/>
    <w:rsid w:val="00A8660A"/>
    <w:rsid w:val="00B511CF"/>
    <w:rsid w:val="00BB6B12"/>
    <w:rsid w:val="00BE0A60"/>
    <w:rsid w:val="00C36869"/>
    <w:rsid w:val="00C73BB6"/>
    <w:rsid w:val="00C85B04"/>
    <w:rsid w:val="00CA4A17"/>
    <w:rsid w:val="00D13EE8"/>
    <w:rsid w:val="00D15F9C"/>
    <w:rsid w:val="00D72C5E"/>
    <w:rsid w:val="00DC5397"/>
    <w:rsid w:val="00E161ED"/>
    <w:rsid w:val="00E26716"/>
    <w:rsid w:val="00F569DD"/>
    <w:rsid w:val="00F75B06"/>
    <w:rsid w:val="00FA5B1F"/>
    <w:rsid w:val="00FB0693"/>
    <w:rsid w:val="00FE6C90"/>
    <w:rsid w:val="00FF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B88EC4"/>
  <w15:docId w15:val="{99284D02-BDB5-4FED-BD4D-F9D45C48D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84"/>
      <w:szCs w:val="84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Заголовок №2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w w:val="50"/>
      <w:sz w:val="56"/>
      <w:szCs w:val="56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1">
    <w:name w:val="Заголовок №4_"/>
    <w:basedOn w:val="a0"/>
    <w:link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6">
    <w:name w:val="Заголовок №6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Заголовок №5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1">
    <w:name w:val="Заголовок №3_"/>
    <w:basedOn w:val="a0"/>
    <w:link w:val="32"/>
    <w:rPr>
      <w:rFonts w:ascii="Arial" w:eastAsia="Arial" w:hAnsi="Arial" w:cs="Arial"/>
      <w:b/>
      <w:bCs/>
      <w:i w:val="0"/>
      <w:iCs w:val="0"/>
      <w:smallCaps w:val="0"/>
      <w:strike w:val="0"/>
      <w:w w:val="60"/>
      <w:sz w:val="36"/>
      <w:szCs w:val="36"/>
      <w:u w:val="none"/>
    </w:rPr>
  </w:style>
  <w:style w:type="character" w:customStyle="1" w:styleId="51">
    <w:name w:val="Основной текст (5)_"/>
    <w:basedOn w:val="a0"/>
    <w:link w:val="52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17"/>
      <w:szCs w:val="17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ind w:hanging="580"/>
    </w:pPr>
    <w:rPr>
      <w:rFonts w:ascii="Arial" w:eastAsia="Arial" w:hAnsi="Arial" w:cs="Arial"/>
      <w:i/>
      <w:iCs/>
      <w:sz w:val="22"/>
      <w:szCs w:val="2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 w:line="180" w:lineRule="auto"/>
      <w:outlineLvl w:val="0"/>
    </w:pPr>
    <w:rPr>
      <w:rFonts w:ascii="Arial" w:eastAsia="Arial" w:hAnsi="Arial" w:cs="Arial"/>
      <w:sz w:val="84"/>
      <w:szCs w:val="8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/>
    </w:pPr>
    <w:rPr>
      <w:rFonts w:ascii="Arial" w:eastAsia="Arial" w:hAnsi="Arial" w:cs="Arial"/>
      <w:b/>
      <w:bCs/>
      <w:sz w:val="19"/>
      <w:szCs w:val="19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240"/>
      <w:outlineLvl w:val="1"/>
    </w:pPr>
    <w:rPr>
      <w:rFonts w:ascii="Arial" w:eastAsia="Arial" w:hAnsi="Arial" w:cs="Arial"/>
      <w:w w:val="50"/>
      <w:sz w:val="56"/>
      <w:szCs w:val="5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280" w:line="247" w:lineRule="auto"/>
      <w:ind w:left="700" w:firstLine="2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4">
    <w:name w:val="Колонтитул (2)"/>
    <w:basedOn w:val="a"/>
    <w:link w:val="2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2">
    <w:name w:val="Заголовок №4"/>
    <w:basedOn w:val="a"/>
    <w:link w:val="41"/>
    <w:pPr>
      <w:shd w:val="clear" w:color="auto" w:fill="FFFFFF"/>
      <w:spacing w:line="264" w:lineRule="auto"/>
      <w:jc w:val="center"/>
      <w:outlineLvl w:val="3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60">
    <w:name w:val="Заголовок №6"/>
    <w:basedOn w:val="a"/>
    <w:link w:val="6"/>
    <w:pPr>
      <w:shd w:val="clear" w:color="auto" w:fill="FFFFFF"/>
      <w:spacing w:after="280" w:line="257" w:lineRule="auto"/>
      <w:jc w:val="center"/>
      <w:outlineLvl w:val="5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Заголовок №5"/>
    <w:basedOn w:val="a"/>
    <w:link w:val="5"/>
    <w:pPr>
      <w:shd w:val="clear" w:color="auto" w:fill="FFFFFF"/>
      <w:spacing w:line="190" w:lineRule="auto"/>
      <w:ind w:firstLine="310"/>
      <w:outlineLvl w:val="4"/>
    </w:pPr>
    <w:rPr>
      <w:rFonts w:ascii="Arial" w:eastAsia="Arial" w:hAnsi="Arial" w:cs="Arial"/>
      <w:sz w:val="32"/>
      <w:szCs w:val="32"/>
    </w:rPr>
  </w:style>
  <w:style w:type="paragraph" w:customStyle="1" w:styleId="32">
    <w:name w:val="Заголовок №3"/>
    <w:basedOn w:val="a"/>
    <w:link w:val="31"/>
    <w:pPr>
      <w:shd w:val="clear" w:color="auto" w:fill="FFFFFF"/>
      <w:outlineLvl w:val="2"/>
    </w:pPr>
    <w:rPr>
      <w:rFonts w:ascii="Arial" w:eastAsia="Arial" w:hAnsi="Arial" w:cs="Arial"/>
      <w:b/>
      <w:bCs/>
      <w:w w:val="60"/>
      <w:sz w:val="36"/>
      <w:szCs w:val="36"/>
    </w:rPr>
  </w:style>
  <w:style w:type="paragraph" w:customStyle="1" w:styleId="52">
    <w:name w:val="Основной текст (5)"/>
    <w:basedOn w:val="a"/>
    <w:link w:val="51"/>
    <w:pPr>
      <w:shd w:val="clear" w:color="auto" w:fill="FFFFFF"/>
    </w:pPr>
    <w:rPr>
      <w:rFonts w:ascii="Arial" w:eastAsia="Arial" w:hAnsi="Arial" w:cs="Arial"/>
      <w:color w:val="EBEBEB"/>
      <w:sz w:val="17"/>
      <w:szCs w:val="17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DC53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C5397"/>
    <w:rPr>
      <w:color w:val="000000"/>
    </w:rPr>
  </w:style>
  <w:style w:type="paragraph" w:styleId="aa">
    <w:name w:val="footer"/>
    <w:basedOn w:val="a"/>
    <w:link w:val="ab"/>
    <w:uiPriority w:val="99"/>
    <w:unhideWhenUsed/>
    <w:rsid w:val="00DC53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C5397"/>
    <w:rPr>
      <w:color w:val="000000"/>
    </w:rPr>
  </w:style>
  <w:style w:type="character" w:customStyle="1" w:styleId="ac">
    <w:name w:val="Колонтитул_"/>
    <w:basedOn w:val="a0"/>
    <w:link w:val="ad"/>
    <w:rsid w:val="00717649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ad">
    <w:name w:val="Колонтитул"/>
    <w:basedOn w:val="a"/>
    <w:link w:val="ac"/>
    <w:rsid w:val="00717649"/>
    <w:pPr>
      <w:shd w:val="clear" w:color="auto" w:fill="FFFFFF"/>
      <w:spacing w:line="259" w:lineRule="auto"/>
      <w:jc w:val="right"/>
    </w:pPr>
    <w:rPr>
      <w:rFonts w:ascii="Times New Roman" w:eastAsia="Times New Roman" w:hAnsi="Times New Roman" w:cs="Times New Roma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3347</Words>
  <Characters>19080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Маликов Александр Вадимович</dc:creator>
  <cp:lastModifiedBy>Администратор</cp:lastModifiedBy>
  <cp:revision>3</cp:revision>
  <dcterms:created xsi:type="dcterms:W3CDTF">2024-06-04T12:21:00Z</dcterms:created>
  <dcterms:modified xsi:type="dcterms:W3CDTF">2025-07-25T09:03:00Z</dcterms:modified>
</cp:coreProperties>
</file>